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7D" w:rsidRPr="0067758A" w:rsidRDefault="00EA76A6">
      <w:pPr>
        <w:spacing w:after="0" w:line="408" w:lineRule="auto"/>
        <w:ind w:left="120"/>
        <w:jc w:val="center"/>
        <w:rPr>
          <w:lang w:val="ru-RU"/>
        </w:rPr>
      </w:pPr>
      <w:bookmarkStart w:id="0" w:name="block-2257890"/>
      <w:r w:rsidRPr="0067758A">
        <w:rPr>
          <w:rFonts w:ascii="Times New Roman" w:hAnsi="Times New Roman"/>
          <w:b/>
          <w:color w:val="000000"/>
          <w:sz w:val="28"/>
          <w:lang w:val="ru-RU"/>
        </w:rPr>
        <w:t>МИНИСТЕРСТВО ПРОСВЕЩЕНИЯ РОССИЙСКОЙ ФЕДЕРАЦИИ</w:t>
      </w:r>
    </w:p>
    <w:p w:rsidR="00DA537D" w:rsidRPr="0067758A" w:rsidRDefault="00EA76A6">
      <w:pPr>
        <w:spacing w:after="0" w:line="408" w:lineRule="auto"/>
        <w:ind w:left="120"/>
        <w:jc w:val="center"/>
        <w:rPr>
          <w:lang w:val="ru-RU"/>
        </w:rPr>
      </w:pPr>
      <w:r w:rsidRPr="0067758A">
        <w:rPr>
          <w:rFonts w:ascii="Times New Roman" w:hAnsi="Times New Roman"/>
          <w:b/>
          <w:color w:val="000000"/>
          <w:sz w:val="28"/>
          <w:lang w:val="ru-RU"/>
        </w:rPr>
        <w:t>‌</w:t>
      </w:r>
      <w:bookmarkStart w:id="1" w:name="099227ef-7029-4079-ae60-1c1e725042d4"/>
      <w:r w:rsidRPr="0067758A">
        <w:rPr>
          <w:rFonts w:ascii="Times New Roman" w:hAnsi="Times New Roman"/>
          <w:b/>
          <w:color w:val="000000"/>
          <w:sz w:val="28"/>
          <w:lang w:val="ru-RU"/>
        </w:rPr>
        <w:t xml:space="preserve">Министерство образования Омской области </w:t>
      </w:r>
      <w:bookmarkEnd w:id="1"/>
      <w:r w:rsidRPr="0067758A">
        <w:rPr>
          <w:rFonts w:ascii="Times New Roman" w:hAnsi="Times New Roman"/>
          <w:b/>
          <w:color w:val="000000"/>
          <w:sz w:val="28"/>
          <w:lang w:val="ru-RU"/>
        </w:rPr>
        <w:t xml:space="preserve">‌‌ </w:t>
      </w:r>
    </w:p>
    <w:p w:rsidR="00DA537D" w:rsidRPr="004D39A4" w:rsidRDefault="00EA76A6">
      <w:pPr>
        <w:spacing w:after="0" w:line="408" w:lineRule="auto"/>
        <w:ind w:left="120"/>
        <w:jc w:val="center"/>
        <w:rPr>
          <w:lang w:val="ru-RU"/>
        </w:rPr>
      </w:pPr>
      <w:r w:rsidRPr="004D39A4">
        <w:rPr>
          <w:rFonts w:ascii="Times New Roman" w:hAnsi="Times New Roman"/>
          <w:b/>
          <w:color w:val="000000"/>
          <w:sz w:val="28"/>
          <w:lang w:val="ru-RU"/>
        </w:rPr>
        <w:t>‌</w:t>
      </w:r>
      <w:bookmarkStart w:id="2" w:name="60108ef9-761b-4d5f-b35a-43765278bc23"/>
      <w:r w:rsidRPr="004D39A4">
        <w:rPr>
          <w:rFonts w:ascii="Times New Roman" w:hAnsi="Times New Roman"/>
          <w:b/>
          <w:color w:val="000000"/>
          <w:sz w:val="28"/>
          <w:lang w:val="ru-RU"/>
        </w:rPr>
        <w:t xml:space="preserve">Комитет по образованию Тарского муниципального района Омской области </w:t>
      </w:r>
      <w:bookmarkEnd w:id="2"/>
      <w:r w:rsidRPr="004D39A4">
        <w:rPr>
          <w:rFonts w:ascii="Times New Roman" w:hAnsi="Times New Roman"/>
          <w:b/>
          <w:color w:val="000000"/>
          <w:sz w:val="28"/>
          <w:lang w:val="ru-RU"/>
        </w:rPr>
        <w:t>‌</w:t>
      </w:r>
      <w:r w:rsidRPr="004D39A4">
        <w:rPr>
          <w:rFonts w:ascii="Times New Roman" w:hAnsi="Times New Roman"/>
          <w:color w:val="000000"/>
          <w:sz w:val="28"/>
          <w:lang w:val="ru-RU"/>
        </w:rPr>
        <w:t>​</w:t>
      </w:r>
    </w:p>
    <w:p w:rsidR="00DA537D" w:rsidRDefault="00EA76A6">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Междуреченская</w:t>
      </w:r>
      <w:proofErr w:type="spellEnd"/>
      <w:r>
        <w:rPr>
          <w:rFonts w:ascii="Times New Roman" w:hAnsi="Times New Roman"/>
          <w:b/>
          <w:color w:val="000000"/>
          <w:sz w:val="28"/>
        </w:rPr>
        <w:t xml:space="preserve"> СОШ"</w:t>
      </w:r>
    </w:p>
    <w:p w:rsidR="00DA537D" w:rsidRDefault="00DA537D">
      <w:pPr>
        <w:spacing w:after="0"/>
        <w:ind w:left="120"/>
      </w:pPr>
    </w:p>
    <w:p w:rsidR="00DA537D" w:rsidRDefault="00DA537D">
      <w:pPr>
        <w:spacing w:after="0"/>
        <w:ind w:left="120"/>
      </w:pPr>
    </w:p>
    <w:p w:rsidR="00DA537D" w:rsidRDefault="00DA537D">
      <w:pPr>
        <w:spacing w:after="0"/>
        <w:ind w:left="120"/>
      </w:pPr>
    </w:p>
    <w:p w:rsidR="00DA537D" w:rsidRDefault="00DA537D">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4D39A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EA76A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A76A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A76A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A76A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Мухамадеева</w:t>
            </w:r>
            <w:proofErr w:type="spellEnd"/>
            <w:r w:rsidRPr="008944ED">
              <w:rPr>
                <w:rFonts w:ascii="Times New Roman" w:eastAsia="Times New Roman" w:hAnsi="Times New Roman"/>
                <w:color w:val="000000"/>
                <w:sz w:val="24"/>
                <w:szCs w:val="24"/>
                <w:lang w:val="ru-RU"/>
              </w:rPr>
              <w:t xml:space="preserve"> В.У.</w:t>
            </w:r>
          </w:p>
          <w:p w:rsidR="004E6975" w:rsidRDefault="00EA76A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D39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A76A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A76A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0E6D86" w:rsidRDefault="00EA76A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A76A6"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Мугак</w:t>
            </w:r>
            <w:proofErr w:type="spellEnd"/>
            <w:r w:rsidRPr="008944ED">
              <w:rPr>
                <w:rFonts w:ascii="Times New Roman" w:eastAsia="Times New Roman" w:hAnsi="Times New Roman"/>
                <w:color w:val="000000"/>
                <w:sz w:val="24"/>
                <w:szCs w:val="24"/>
                <w:lang w:val="ru-RU"/>
              </w:rPr>
              <w:t xml:space="preserve"> Н.А.</w:t>
            </w:r>
          </w:p>
          <w:p w:rsidR="000E6D86" w:rsidRDefault="00EA76A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D39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A537D" w:rsidRDefault="00DA537D">
      <w:pPr>
        <w:spacing w:after="0"/>
        <w:ind w:left="120"/>
      </w:pPr>
    </w:p>
    <w:p w:rsidR="00DA537D" w:rsidRDefault="00EA76A6">
      <w:pPr>
        <w:spacing w:after="0"/>
        <w:ind w:left="120"/>
      </w:pPr>
      <w:r>
        <w:rPr>
          <w:rFonts w:ascii="Times New Roman" w:hAnsi="Times New Roman"/>
          <w:color w:val="000000"/>
          <w:sz w:val="28"/>
        </w:rPr>
        <w:t>‌</w:t>
      </w:r>
    </w:p>
    <w:p w:rsidR="00DA537D" w:rsidRDefault="00DA537D">
      <w:pPr>
        <w:spacing w:after="0"/>
        <w:ind w:left="120"/>
      </w:pPr>
    </w:p>
    <w:p w:rsidR="00DA537D" w:rsidRDefault="00DA537D">
      <w:pPr>
        <w:spacing w:after="0"/>
        <w:ind w:left="120"/>
      </w:pPr>
    </w:p>
    <w:p w:rsidR="00DA537D" w:rsidRDefault="00DA537D">
      <w:pPr>
        <w:spacing w:after="0"/>
        <w:ind w:left="120"/>
      </w:pPr>
    </w:p>
    <w:p w:rsidR="00DA537D" w:rsidRDefault="00EA76A6">
      <w:pPr>
        <w:spacing w:after="0" w:line="408" w:lineRule="auto"/>
        <w:ind w:left="120"/>
        <w:jc w:val="center"/>
      </w:pPr>
      <w:r>
        <w:rPr>
          <w:rFonts w:ascii="Times New Roman" w:hAnsi="Times New Roman"/>
          <w:b/>
          <w:color w:val="000000"/>
          <w:sz w:val="28"/>
        </w:rPr>
        <w:t>РАБОЧАЯ ПРОГРАММА</w:t>
      </w:r>
    </w:p>
    <w:p w:rsidR="00DA537D" w:rsidRDefault="00EA76A6">
      <w:pPr>
        <w:spacing w:after="0" w:line="408" w:lineRule="auto"/>
        <w:ind w:left="120"/>
        <w:jc w:val="center"/>
      </w:pPr>
      <w:r>
        <w:rPr>
          <w:rFonts w:ascii="Times New Roman" w:hAnsi="Times New Roman"/>
          <w:color w:val="000000"/>
          <w:sz w:val="28"/>
        </w:rPr>
        <w:t>(ID 322059)</w:t>
      </w:r>
    </w:p>
    <w:p w:rsidR="00DA537D" w:rsidRDefault="00DA537D">
      <w:pPr>
        <w:spacing w:after="0"/>
        <w:ind w:left="120"/>
        <w:jc w:val="center"/>
      </w:pPr>
    </w:p>
    <w:p w:rsidR="00DA537D" w:rsidRPr="004D39A4" w:rsidRDefault="00EA76A6">
      <w:pPr>
        <w:spacing w:after="0" w:line="408" w:lineRule="auto"/>
        <w:ind w:left="120"/>
        <w:jc w:val="center"/>
        <w:rPr>
          <w:lang w:val="ru-RU"/>
        </w:rPr>
      </w:pPr>
      <w:r w:rsidRPr="004D39A4">
        <w:rPr>
          <w:rFonts w:ascii="Times New Roman" w:hAnsi="Times New Roman"/>
          <w:b/>
          <w:color w:val="000000"/>
          <w:sz w:val="28"/>
          <w:lang w:val="ru-RU"/>
        </w:rPr>
        <w:t>учебного предмета «Геометрия. Базовый уровень»</w:t>
      </w:r>
    </w:p>
    <w:p w:rsidR="00DA537D" w:rsidRPr="004D39A4" w:rsidRDefault="00EA76A6">
      <w:pPr>
        <w:spacing w:after="0" w:line="408" w:lineRule="auto"/>
        <w:ind w:left="120"/>
        <w:jc w:val="center"/>
        <w:rPr>
          <w:lang w:val="ru-RU"/>
        </w:rPr>
      </w:pPr>
      <w:r w:rsidRPr="004D39A4">
        <w:rPr>
          <w:rFonts w:ascii="Times New Roman" w:hAnsi="Times New Roman"/>
          <w:color w:val="000000"/>
          <w:sz w:val="28"/>
          <w:lang w:val="ru-RU"/>
        </w:rPr>
        <w:t xml:space="preserve">для обучающихся 10-11 классов </w:t>
      </w: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DA537D">
      <w:pPr>
        <w:spacing w:after="0"/>
        <w:ind w:left="120"/>
        <w:jc w:val="center"/>
        <w:rPr>
          <w:lang w:val="ru-RU"/>
        </w:rPr>
      </w:pPr>
    </w:p>
    <w:p w:rsidR="00DA537D" w:rsidRPr="004D39A4" w:rsidRDefault="00EA76A6" w:rsidP="004D39A4">
      <w:pPr>
        <w:spacing w:after="0"/>
        <w:jc w:val="center"/>
        <w:rPr>
          <w:lang w:val="ru-RU"/>
        </w:rPr>
        <w:sectPr w:rsidR="00DA537D" w:rsidRPr="004D39A4">
          <w:pgSz w:w="11906" w:h="16383"/>
          <w:pgMar w:top="1134" w:right="850" w:bottom="1134" w:left="1701" w:header="720" w:footer="720" w:gutter="0"/>
          <w:cols w:space="720"/>
        </w:sectPr>
      </w:pPr>
      <w:bookmarkStart w:id="3" w:name="36d5ed29-4355-44c3-96c9-68a638030246"/>
      <w:r w:rsidRPr="004D39A4">
        <w:rPr>
          <w:rFonts w:ascii="Times New Roman" w:hAnsi="Times New Roman"/>
          <w:b/>
          <w:color w:val="000000"/>
          <w:sz w:val="28"/>
          <w:lang w:val="ru-RU"/>
        </w:rPr>
        <w:t>Междуречье</w:t>
      </w:r>
      <w:bookmarkEnd w:id="3"/>
      <w:r w:rsidRPr="004D39A4">
        <w:rPr>
          <w:rFonts w:ascii="Times New Roman" w:hAnsi="Times New Roman"/>
          <w:b/>
          <w:color w:val="000000"/>
          <w:sz w:val="28"/>
          <w:lang w:val="ru-RU"/>
        </w:rPr>
        <w:t xml:space="preserve">‌ </w:t>
      </w:r>
      <w:bookmarkStart w:id="4" w:name="6f91944c-d6af-4ef1-8ebb-72a7d3f52a1b"/>
      <w:r w:rsidRPr="004D39A4">
        <w:rPr>
          <w:rFonts w:ascii="Times New Roman" w:hAnsi="Times New Roman"/>
          <w:b/>
          <w:color w:val="000000"/>
          <w:sz w:val="28"/>
          <w:lang w:val="ru-RU"/>
        </w:rPr>
        <w:t>2023</w:t>
      </w:r>
      <w:bookmarkEnd w:id="4"/>
      <w:r w:rsidRPr="004D39A4">
        <w:rPr>
          <w:rFonts w:ascii="Times New Roman" w:hAnsi="Times New Roman"/>
          <w:b/>
          <w:color w:val="000000"/>
          <w:sz w:val="28"/>
          <w:lang w:val="ru-RU"/>
        </w:rPr>
        <w:t>‌</w:t>
      </w:r>
      <w:r w:rsidRPr="004D39A4">
        <w:rPr>
          <w:rFonts w:ascii="Times New Roman" w:hAnsi="Times New Roman"/>
          <w:color w:val="000000"/>
          <w:sz w:val="28"/>
          <w:lang w:val="ru-RU"/>
        </w:rPr>
        <w:t>​</w:t>
      </w:r>
    </w:p>
    <w:p w:rsidR="00DA537D" w:rsidRPr="004D39A4" w:rsidRDefault="00EA76A6" w:rsidP="004D39A4">
      <w:pPr>
        <w:spacing w:after="0" w:line="240" w:lineRule="auto"/>
        <w:contextualSpacing/>
        <w:jc w:val="both"/>
        <w:rPr>
          <w:sz w:val="24"/>
          <w:szCs w:val="24"/>
          <w:lang w:val="ru-RU"/>
        </w:rPr>
      </w:pPr>
      <w:bookmarkStart w:id="5" w:name="block-2257889"/>
      <w:bookmarkEnd w:id="0"/>
      <w:r w:rsidRPr="004D39A4">
        <w:rPr>
          <w:rFonts w:ascii="Times New Roman" w:hAnsi="Times New Roman"/>
          <w:b/>
          <w:color w:val="000000"/>
          <w:sz w:val="24"/>
          <w:szCs w:val="24"/>
          <w:lang w:val="ru-RU"/>
        </w:rPr>
        <w:lastRenderedPageBreak/>
        <w:t>ПОЯСНИТЕЛЬНАЯ ЗАПИСКА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4D39A4">
        <w:rPr>
          <w:rFonts w:ascii="Times New Roman" w:hAnsi="Times New Roman"/>
          <w:color w:val="000000"/>
          <w:sz w:val="24"/>
          <w:szCs w:val="24"/>
          <w:lang w:val="ru-RU"/>
        </w:rPr>
        <w:t>обучающихся</w:t>
      </w:r>
      <w:proofErr w:type="gramEnd"/>
      <w:r w:rsidRPr="004D39A4">
        <w:rPr>
          <w:rFonts w:ascii="Times New Roman" w:hAnsi="Times New Roman"/>
          <w:color w:val="000000"/>
          <w:sz w:val="24"/>
          <w:szCs w:val="24"/>
          <w:lang w:val="ru-RU"/>
        </w:rPr>
        <w:t xml:space="preserve">. </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r w:rsidRPr="004D39A4">
        <w:rPr>
          <w:rFonts w:ascii="Times New Roman" w:hAnsi="Times New Roman"/>
          <w:b/>
          <w:color w:val="000000"/>
          <w:sz w:val="24"/>
          <w:szCs w:val="24"/>
          <w:lang w:val="ru-RU"/>
        </w:rPr>
        <w:t>ЦЕЛИ ИЗУЧЕНИЯ УЧЕБНОГО КУРСА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D39A4">
        <w:rPr>
          <w:rFonts w:ascii="Times New Roman" w:hAnsi="Times New Roman"/>
          <w:color w:val="000000"/>
          <w:sz w:val="24"/>
          <w:szCs w:val="24"/>
          <w:lang w:val="ru-RU"/>
        </w:rPr>
        <w:t>метапредметных</w:t>
      </w:r>
      <w:proofErr w:type="spellEnd"/>
      <w:r w:rsidRPr="004D39A4">
        <w:rPr>
          <w:rFonts w:ascii="Times New Roman" w:hAnsi="Times New Roman"/>
          <w:color w:val="000000"/>
          <w:sz w:val="24"/>
          <w:szCs w:val="24"/>
          <w:lang w:val="ru-RU"/>
        </w:rPr>
        <w:t xml:space="preserve"> и предметных результатов обучения </w:t>
      </w:r>
      <w:proofErr w:type="gramStart"/>
      <w:r w:rsidRPr="004D39A4">
        <w:rPr>
          <w:rFonts w:ascii="Times New Roman" w:hAnsi="Times New Roman"/>
          <w:color w:val="000000"/>
          <w:sz w:val="24"/>
          <w:szCs w:val="24"/>
          <w:lang w:val="ru-RU"/>
        </w:rPr>
        <w:t>геометрии</w:t>
      </w:r>
      <w:proofErr w:type="gramEnd"/>
      <w:r w:rsidRPr="004D39A4">
        <w:rPr>
          <w:rFonts w:ascii="Times New Roman" w:hAnsi="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4D39A4">
        <w:rPr>
          <w:rFonts w:ascii="Times New Roman" w:hAnsi="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4D39A4">
        <w:rPr>
          <w:rFonts w:ascii="Times New Roman" w:hAnsi="Times New Roman"/>
          <w:color w:val="000000"/>
          <w:sz w:val="24"/>
          <w:szCs w:val="24"/>
          <w:lang w:val="ru-RU"/>
        </w:rPr>
        <w:t>естественно-научной</w:t>
      </w:r>
      <w:proofErr w:type="spellEnd"/>
      <w:proofErr w:type="gramEnd"/>
      <w:r w:rsidRPr="004D39A4">
        <w:rPr>
          <w:rFonts w:ascii="Times New Roman" w:hAnsi="Times New Roman"/>
          <w:color w:val="000000"/>
          <w:sz w:val="24"/>
          <w:szCs w:val="24"/>
          <w:lang w:val="ru-RU"/>
        </w:rPr>
        <w:t xml:space="preserve"> направленности, так и гуманитарной.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Логическое мышление, формируемое при изучении </w:t>
      </w:r>
      <w:proofErr w:type="gramStart"/>
      <w:r w:rsidRPr="004D39A4">
        <w:rPr>
          <w:rFonts w:ascii="Times New Roman" w:hAnsi="Times New Roman"/>
          <w:color w:val="000000"/>
          <w:sz w:val="24"/>
          <w:szCs w:val="24"/>
          <w:lang w:val="ru-RU"/>
        </w:rPr>
        <w:t>обучающимися</w:t>
      </w:r>
      <w:proofErr w:type="gramEnd"/>
      <w:r w:rsidRPr="004D39A4">
        <w:rPr>
          <w:rFonts w:ascii="Times New Roman" w:hAnsi="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4D39A4">
        <w:rPr>
          <w:rFonts w:ascii="Times New Roman" w:hAnsi="Times New Roman"/>
          <w:color w:val="000000"/>
          <w:sz w:val="24"/>
          <w:szCs w:val="24"/>
          <w:lang w:val="ru-RU"/>
        </w:rPr>
        <w:t>естественно-научного</w:t>
      </w:r>
      <w:proofErr w:type="spellEnd"/>
      <w:r w:rsidRPr="004D39A4">
        <w:rPr>
          <w:rFonts w:ascii="Times New Roman" w:hAnsi="Times New Roman"/>
          <w:color w:val="000000"/>
          <w:sz w:val="24"/>
          <w:szCs w:val="24"/>
          <w:lang w:val="ru-RU"/>
        </w:rPr>
        <w:t xml:space="preserve"> цикла, в частности из курса физики.</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4D39A4">
        <w:rPr>
          <w:rFonts w:ascii="Times New Roman" w:hAnsi="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lastRenderedPageBreak/>
        <w:t xml:space="preserve">формирование умения распознавать на чертежах, моделях и в реальном мире многогранники и тела вращения; </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A537D" w:rsidRPr="004D39A4" w:rsidRDefault="00EA76A6" w:rsidP="004D39A4">
      <w:pPr>
        <w:numPr>
          <w:ilvl w:val="0"/>
          <w:numId w:val="1"/>
        </w:numPr>
        <w:spacing w:after="0" w:line="240" w:lineRule="auto"/>
        <w:contextualSpacing/>
        <w:jc w:val="both"/>
        <w:rPr>
          <w:sz w:val="24"/>
          <w:szCs w:val="24"/>
          <w:lang w:val="ru-RU"/>
        </w:rPr>
      </w:pPr>
      <w:r w:rsidRPr="004D39A4">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bookmarkStart w:id="6" w:name="_Toc118726595"/>
      <w:bookmarkEnd w:id="6"/>
      <w:r w:rsidRPr="004D39A4">
        <w:rPr>
          <w:rFonts w:ascii="Times New Roman" w:hAnsi="Times New Roman"/>
          <w:b/>
          <w:color w:val="000000"/>
          <w:sz w:val="24"/>
          <w:szCs w:val="24"/>
          <w:lang w:val="ru-RU"/>
        </w:rPr>
        <w:t>МЕСТО УЧЕБНОГО КУРСА В УЧЕБНОМ ПЛАНЕ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DA537D" w:rsidRPr="004D39A4" w:rsidRDefault="00DA537D" w:rsidP="004D39A4">
      <w:pPr>
        <w:spacing w:line="240" w:lineRule="auto"/>
        <w:contextualSpacing/>
        <w:rPr>
          <w:sz w:val="24"/>
          <w:szCs w:val="24"/>
          <w:lang w:val="ru-RU"/>
        </w:rPr>
        <w:sectPr w:rsidR="00DA537D" w:rsidRPr="004D39A4" w:rsidSect="004D39A4">
          <w:type w:val="continuous"/>
          <w:pgSz w:w="11906" w:h="16383"/>
          <w:pgMar w:top="720" w:right="720" w:bottom="720" w:left="720" w:header="720" w:footer="720" w:gutter="0"/>
          <w:cols w:space="720"/>
          <w:docGrid w:linePitch="299"/>
        </w:sectPr>
      </w:pPr>
    </w:p>
    <w:p w:rsidR="004D39A4" w:rsidRDefault="004D39A4" w:rsidP="004D39A4">
      <w:pPr>
        <w:spacing w:after="0" w:line="240" w:lineRule="auto"/>
        <w:ind w:left="120"/>
        <w:contextualSpacing/>
        <w:jc w:val="both"/>
        <w:rPr>
          <w:rFonts w:ascii="Times New Roman" w:hAnsi="Times New Roman"/>
          <w:b/>
          <w:color w:val="000000"/>
          <w:sz w:val="24"/>
          <w:szCs w:val="24"/>
          <w:lang w:val="ru-RU"/>
        </w:rPr>
      </w:pPr>
      <w:bookmarkStart w:id="7" w:name="_Toc118726599"/>
      <w:bookmarkStart w:id="8" w:name="block-2257885"/>
      <w:bookmarkEnd w:id="5"/>
      <w:bookmarkEnd w:id="7"/>
    </w:p>
    <w:p w:rsidR="00DA537D" w:rsidRPr="004D39A4" w:rsidRDefault="00EA76A6" w:rsidP="004D39A4">
      <w:pPr>
        <w:spacing w:after="0" w:line="240" w:lineRule="auto"/>
        <w:ind w:left="120"/>
        <w:contextualSpacing/>
        <w:jc w:val="both"/>
        <w:rPr>
          <w:sz w:val="24"/>
          <w:szCs w:val="24"/>
          <w:lang w:val="ru-RU"/>
        </w:rPr>
      </w:pPr>
      <w:r w:rsidRPr="004D39A4">
        <w:rPr>
          <w:rFonts w:ascii="Times New Roman" w:hAnsi="Times New Roman"/>
          <w:b/>
          <w:color w:val="000000"/>
          <w:sz w:val="24"/>
          <w:szCs w:val="24"/>
          <w:lang w:val="ru-RU"/>
        </w:rPr>
        <w:t>СОДЕРЖАНИЕ УЧЕБНОГО КУРСА</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bookmarkStart w:id="9" w:name="_Toc118726600"/>
      <w:bookmarkEnd w:id="9"/>
      <w:r w:rsidRPr="004D39A4">
        <w:rPr>
          <w:rFonts w:ascii="Times New Roman" w:hAnsi="Times New Roman"/>
          <w:b/>
          <w:color w:val="000000"/>
          <w:sz w:val="24"/>
          <w:szCs w:val="24"/>
          <w:lang w:val="ru-RU"/>
        </w:rPr>
        <w:t>10 КЛАСС</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Прямые и плоскости в пространстве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Взаимное расположение </w:t>
      </w:r>
      <w:proofErr w:type="gramStart"/>
      <w:r w:rsidRPr="004D39A4">
        <w:rPr>
          <w:rFonts w:ascii="Times New Roman" w:hAnsi="Times New Roman"/>
          <w:color w:val="000000"/>
          <w:sz w:val="24"/>
          <w:szCs w:val="24"/>
          <w:lang w:val="ru-RU"/>
        </w:rPr>
        <w:t>прямых</w:t>
      </w:r>
      <w:proofErr w:type="gramEnd"/>
      <w:r w:rsidRPr="004D39A4">
        <w:rPr>
          <w:rFonts w:ascii="Times New Roman" w:hAnsi="Times New Roman"/>
          <w:color w:val="000000"/>
          <w:sz w:val="24"/>
          <w:szCs w:val="24"/>
          <w:lang w:val="ru-RU"/>
        </w:rPr>
        <w:t xml:space="preserve"> в пространстве: пересекающиеся, параллельные и скрещивающиеся прямые. </w:t>
      </w:r>
      <w:proofErr w:type="gramStart"/>
      <w:r w:rsidRPr="004D39A4">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D39A4">
        <w:rPr>
          <w:rFonts w:ascii="Times New Roman" w:hAnsi="Times New Roman"/>
          <w:color w:val="000000"/>
          <w:sz w:val="24"/>
          <w:szCs w:val="24"/>
          <w:lang w:val="ru-RU"/>
        </w:rPr>
        <w:t xml:space="preserve"> Углы с </w:t>
      </w:r>
      <w:proofErr w:type="spellStart"/>
      <w:r w:rsidRPr="004D39A4">
        <w:rPr>
          <w:rFonts w:ascii="Times New Roman" w:hAnsi="Times New Roman"/>
          <w:color w:val="000000"/>
          <w:sz w:val="24"/>
          <w:szCs w:val="24"/>
          <w:lang w:val="ru-RU"/>
        </w:rPr>
        <w:t>сонаправленными</w:t>
      </w:r>
      <w:proofErr w:type="spellEnd"/>
      <w:r w:rsidRPr="004D39A4">
        <w:rPr>
          <w:rFonts w:ascii="Times New Roman" w:hAnsi="Times New Roman"/>
          <w:color w:val="000000"/>
          <w:sz w:val="24"/>
          <w:szCs w:val="24"/>
          <w:lang w:val="ru-RU"/>
        </w:rPr>
        <w:t xml:space="preserve"> сторонами; угол </w:t>
      </w:r>
      <w:proofErr w:type="gramStart"/>
      <w:r w:rsidRPr="004D39A4">
        <w:rPr>
          <w:rFonts w:ascii="Times New Roman" w:hAnsi="Times New Roman"/>
          <w:color w:val="000000"/>
          <w:sz w:val="24"/>
          <w:szCs w:val="24"/>
          <w:lang w:val="ru-RU"/>
        </w:rPr>
        <w:t>между</w:t>
      </w:r>
      <w:proofErr w:type="gramEnd"/>
      <w:r w:rsidRPr="004D39A4">
        <w:rPr>
          <w:rFonts w:ascii="Times New Roman" w:hAnsi="Times New Roman"/>
          <w:color w:val="000000"/>
          <w:sz w:val="24"/>
          <w:szCs w:val="24"/>
          <w:lang w:val="ru-RU"/>
        </w:rPr>
        <w:t xml:space="preserve"> прямыми в пространстве. Параллельность плоскостей: </w:t>
      </w:r>
      <w:r w:rsidRPr="004D39A4">
        <w:rPr>
          <w:rFonts w:ascii="Times New Roman" w:hAnsi="Times New Roman"/>
          <w:color w:val="000000"/>
          <w:sz w:val="24"/>
          <w:szCs w:val="24"/>
          <w:lang w:val="ru-RU"/>
        </w:rPr>
        <w:lastRenderedPageBreak/>
        <w:t>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Многогранники</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4D39A4">
        <w:rPr>
          <w:rFonts w:ascii="Times New Roman" w:hAnsi="Times New Roman"/>
          <w:i/>
          <w:color w:val="000000"/>
          <w:sz w:val="24"/>
          <w:szCs w:val="24"/>
        </w:rPr>
        <w:t>n</w:t>
      </w:r>
      <w:r w:rsidRPr="004D39A4">
        <w:rPr>
          <w:rFonts w:ascii="Times New Roman" w:hAnsi="Times New Roman"/>
          <w:i/>
          <w:color w:val="000000"/>
          <w:sz w:val="24"/>
          <w:szCs w:val="24"/>
          <w:lang w:val="ru-RU"/>
        </w:rPr>
        <w:t>-</w:t>
      </w:r>
      <w:r w:rsidRPr="004D39A4">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D39A4">
        <w:rPr>
          <w:rFonts w:ascii="Times New Roman" w:hAnsi="Times New Roman"/>
          <w:i/>
          <w:color w:val="000000"/>
          <w:sz w:val="24"/>
          <w:szCs w:val="24"/>
        </w:rPr>
        <w:t>n</w:t>
      </w:r>
      <w:r w:rsidRPr="004D39A4">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proofErr w:type="spellStart"/>
      <w:r w:rsidRPr="004D39A4">
        <w:rPr>
          <w:rFonts w:ascii="Times New Roman" w:hAnsi="Times New Roman"/>
          <w:color w:val="000000"/>
          <w:sz w:val="24"/>
          <w:szCs w:val="24"/>
        </w:rPr>
        <w:t>Представление</w:t>
      </w:r>
      <w:proofErr w:type="spellEnd"/>
      <w:r w:rsidRPr="004D39A4">
        <w:rPr>
          <w:rFonts w:ascii="Times New Roman" w:hAnsi="Times New Roman"/>
          <w:color w:val="000000"/>
          <w:sz w:val="24"/>
          <w:szCs w:val="24"/>
        </w:rPr>
        <w:t xml:space="preserve"> о </w:t>
      </w:r>
      <w:proofErr w:type="spellStart"/>
      <w:r w:rsidRPr="004D39A4">
        <w:rPr>
          <w:rFonts w:ascii="Times New Roman" w:hAnsi="Times New Roman"/>
          <w:color w:val="000000"/>
          <w:sz w:val="24"/>
          <w:szCs w:val="24"/>
        </w:rPr>
        <w:t>правильных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многогранниках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октаэдр</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додекаэдр</w:t>
      </w:r>
      <w:proofErr w:type="spellEnd"/>
      <w:r w:rsidRPr="004D39A4">
        <w:rPr>
          <w:rFonts w:ascii="Times New Roman" w:hAnsi="Times New Roman"/>
          <w:color w:val="000000"/>
          <w:sz w:val="24"/>
          <w:szCs w:val="24"/>
        </w:rPr>
        <w:t xml:space="preserve"> и </w:t>
      </w:r>
      <w:proofErr w:type="spellStart"/>
      <w:r w:rsidRPr="004D39A4">
        <w:rPr>
          <w:rFonts w:ascii="Times New Roman" w:hAnsi="Times New Roman"/>
          <w:color w:val="000000"/>
          <w:sz w:val="24"/>
          <w:szCs w:val="24"/>
        </w:rPr>
        <w:t>икосаэдр</w:t>
      </w:r>
      <w:proofErr w:type="spellEnd"/>
      <w:r w:rsidRPr="004D39A4">
        <w:rPr>
          <w:rFonts w:ascii="Times New Roman" w:hAnsi="Times New Roman"/>
          <w:color w:val="000000"/>
          <w:sz w:val="24"/>
          <w:szCs w:val="24"/>
        </w:rPr>
        <w:t xml:space="preserve">. </w:t>
      </w:r>
      <w:r w:rsidRPr="004D39A4">
        <w:rPr>
          <w:rFonts w:ascii="Times New Roman" w:hAnsi="Times New Roman"/>
          <w:color w:val="000000"/>
          <w:sz w:val="24"/>
          <w:szCs w:val="24"/>
          <w:lang w:val="ru-RU"/>
        </w:rPr>
        <w:t>Сечения призмы и пирамиды.</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bookmarkStart w:id="10" w:name="_Toc118726601"/>
      <w:bookmarkEnd w:id="10"/>
      <w:r w:rsidRPr="004D39A4">
        <w:rPr>
          <w:rFonts w:ascii="Times New Roman" w:hAnsi="Times New Roman"/>
          <w:b/>
          <w:color w:val="000000"/>
          <w:sz w:val="24"/>
          <w:szCs w:val="24"/>
          <w:lang w:val="ru-RU"/>
        </w:rPr>
        <w:t>11 КЛАСС</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Тела вращения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Изображение тел вращения на плоскости. Развёртка цилиндра и конуса.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Векторы и координаты в пространстве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A537D" w:rsidRPr="004D39A4" w:rsidRDefault="00DA537D" w:rsidP="004D39A4">
      <w:pPr>
        <w:spacing w:line="240" w:lineRule="auto"/>
        <w:contextualSpacing/>
        <w:rPr>
          <w:sz w:val="24"/>
          <w:szCs w:val="24"/>
          <w:lang w:val="ru-RU"/>
        </w:rPr>
        <w:sectPr w:rsidR="00DA537D" w:rsidRPr="004D39A4" w:rsidSect="004D39A4">
          <w:type w:val="continuous"/>
          <w:pgSz w:w="11906" w:h="16383"/>
          <w:pgMar w:top="720" w:right="720" w:bottom="720" w:left="720" w:header="720" w:footer="720" w:gutter="0"/>
          <w:cols w:space="720"/>
          <w:docGrid w:linePitch="299"/>
        </w:sectPr>
      </w:pPr>
    </w:p>
    <w:p w:rsidR="00DA537D" w:rsidRPr="004D39A4" w:rsidRDefault="00EA76A6" w:rsidP="004D39A4">
      <w:pPr>
        <w:spacing w:after="0" w:line="240" w:lineRule="auto"/>
        <w:ind w:left="120"/>
        <w:contextualSpacing/>
        <w:jc w:val="both"/>
        <w:rPr>
          <w:sz w:val="24"/>
          <w:szCs w:val="24"/>
          <w:lang w:val="ru-RU"/>
        </w:rPr>
      </w:pPr>
      <w:bookmarkStart w:id="11" w:name="_Toc118726577"/>
      <w:bookmarkStart w:id="12" w:name="block-2257884"/>
      <w:bookmarkEnd w:id="8"/>
      <w:bookmarkEnd w:id="11"/>
      <w:r w:rsidRPr="004D39A4">
        <w:rPr>
          <w:rFonts w:ascii="Times New Roman" w:hAnsi="Times New Roman"/>
          <w:b/>
          <w:color w:val="000000"/>
          <w:sz w:val="24"/>
          <w:szCs w:val="24"/>
          <w:lang w:val="ru-RU"/>
        </w:rPr>
        <w:lastRenderedPageBreak/>
        <w:t>ПЛАНИРУЕМЫЕ РЕЗУЛЬТАТЫ</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bookmarkStart w:id="13" w:name="_Toc118726578"/>
      <w:bookmarkEnd w:id="13"/>
      <w:r w:rsidRPr="004D39A4">
        <w:rPr>
          <w:rFonts w:ascii="Times New Roman" w:hAnsi="Times New Roman"/>
          <w:b/>
          <w:color w:val="000000"/>
          <w:sz w:val="24"/>
          <w:szCs w:val="24"/>
          <w:lang w:val="ru-RU"/>
        </w:rPr>
        <w:t>ЛИЧНОСТНЫЕ РЕЗУЛЬТАТЫ</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Гражданское воспитание:</w:t>
      </w:r>
    </w:p>
    <w:p w:rsidR="00DA537D" w:rsidRPr="004D39A4" w:rsidRDefault="00EA76A6" w:rsidP="004D39A4">
      <w:pPr>
        <w:spacing w:after="0" w:line="240" w:lineRule="auto"/>
        <w:ind w:firstLine="600"/>
        <w:contextualSpacing/>
        <w:jc w:val="both"/>
        <w:rPr>
          <w:sz w:val="24"/>
          <w:szCs w:val="24"/>
          <w:lang w:val="ru-RU"/>
        </w:rPr>
      </w:pPr>
      <w:proofErr w:type="spellStart"/>
      <w:r w:rsidRPr="004D39A4">
        <w:rPr>
          <w:rFonts w:ascii="Times New Roman" w:hAnsi="Times New Roman"/>
          <w:color w:val="000000"/>
          <w:sz w:val="24"/>
          <w:szCs w:val="24"/>
          <w:lang w:val="ru-RU"/>
        </w:rPr>
        <w:t>сформированностью</w:t>
      </w:r>
      <w:proofErr w:type="spellEnd"/>
      <w:r w:rsidRPr="004D39A4">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Патриотическое воспитание:</w:t>
      </w:r>
    </w:p>
    <w:p w:rsidR="00DA537D" w:rsidRPr="004D39A4" w:rsidRDefault="00EA76A6" w:rsidP="004D39A4">
      <w:pPr>
        <w:shd w:val="clear" w:color="auto" w:fill="FFFFFF"/>
        <w:spacing w:after="0" w:line="240" w:lineRule="auto"/>
        <w:ind w:firstLine="600"/>
        <w:contextualSpacing/>
        <w:jc w:val="both"/>
        <w:rPr>
          <w:sz w:val="24"/>
          <w:szCs w:val="24"/>
          <w:lang w:val="ru-RU"/>
        </w:rPr>
      </w:pPr>
      <w:proofErr w:type="spellStart"/>
      <w:r w:rsidRPr="004D39A4">
        <w:rPr>
          <w:rFonts w:ascii="Times New Roman" w:hAnsi="Times New Roman"/>
          <w:color w:val="000000"/>
          <w:sz w:val="24"/>
          <w:szCs w:val="24"/>
          <w:lang w:val="ru-RU"/>
        </w:rPr>
        <w:t>сформированностью</w:t>
      </w:r>
      <w:proofErr w:type="spellEnd"/>
      <w:r w:rsidRPr="004D39A4">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Духовно-нравственного воспитания: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осознанием духовных ценностей российского народа; </w:t>
      </w:r>
      <w:proofErr w:type="spellStart"/>
      <w:r w:rsidRPr="004D39A4">
        <w:rPr>
          <w:rFonts w:ascii="Times New Roman" w:hAnsi="Times New Roman"/>
          <w:color w:val="000000"/>
          <w:sz w:val="24"/>
          <w:szCs w:val="24"/>
          <w:lang w:val="ru-RU"/>
        </w:rPr>
        <w:t>сформированностью</w:t>
      </w:r>
      <w:proofErr w:type="spellEnd"/>
      <w:r w:rsidRPr="004D39A4">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Эстетическое воспитание: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Физическое воспитание:</w:t>
      </w:r>
    </w:p>
    <w:p w:rsidR="00DA537D" w:rsidRPr="004D39A4" w:rsidRDefault="00EA76A6" w:rsidP="004D39A4">
      <w:pPr>
        <w:spacing w:after="0" w:line="240" w:lineRule="auto"/>
        <w:ind w:firstLine="600"/>
        <w:contextualSpacing/>
        <w:jc w:val="both"/>
        <w:rPr>
          <w:sz w:val="24"/>
          <w:szCs w:val="24"/>
          <w:lang w:val="ru-RU"/>
        </w:rPr>
      </w:pPr>
      <w:proofErr w:type="spellStart"/>
      <w:r w:rsidRPr="004D39A4">
        <w:rPr>
          <w:rFonts w:ascii="Times New Roman" w:hAnsi="Times New Roman"/>
          <w:color w:val="000000"/>
          <w:sz w:val="24"/>
          <w:szCs w:val="24"/>
          <w:lang w:val="ru-RU"/>
        </w:rPr>
        <w:t>сформированностью</w:t>
      </w:r>
      <w:proofErr w:type="spellEnd"/>
      <w:r w:rsidRPr="004D39A4">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Трудовое воспитание:</w:t>
      </w:r>
    </w:p>
    <w:p w:rsidR="00DA537D" w:rsidRPr="004D39A4" w:rsidRDefault="00EA76A6" w:rsidP="004D39A4">
      <w:pPr>
        <w:spacing w:after="0" w:line="240" w:lineRule="auto"/>
        <w:ind w:firstLine="600"/>
        <w:contextualSpacing/>
        <w:jc w:val="both"/>
        <w:rPr>
          <w:sz w:val="24"/>
          <w:szCs w:val="24"/>
          <w:lang w:val="ru-RU"/>
        </w:rPr>
      </w:pPr>
      <w:proofErr w:type="gramStart"/>
      <w:r w:rsidRPr="004D39A4">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Экологическое воспитание:</w:t>
      </w:r>
    </w:p>
    <w:p w:rsidR="00DA537D" w:rsidRPr="004D39A4" w:rsidRDefault="00EA76A6" w:rsidP="004D39A4">
      <w:pPr>
        <w:spacing w:after="0" w:line="240" w:lineRule="auto"/>
        <w:ind w:firstLine="600"/>
        <w:contextualSpacing/>
        <w:jc w:val="both"/>
        <w:rPr>
          <w:sz w:val="24"/>
          <w:szCs w:val="24"/>
          <w:lang w:val="ru-RU"/>
        </w:rPr>
      </w:pPr>
      <w:proofErr w:type="spellStart"/>
      <w:r w:rsidRPr="004D39A4">
        <w:rPr>
          <w:rFonts w:ascii="Times New Roman" w:hAnsi="Times New Roman"/>
          <w:color w:val="000000"/>
          <w:sz w:val="24"/>
          <w:szCs w:val="24"/>
          <w:lang w:val="ru-RU"/>
        </w:rPr>
        <w:t>сформированностью</w:t>
      </w:r>
      <w:proofErr w:type="spellEnd"/>
      <w:r w:rsidRPr="004D39A4">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b/>
          <w:color w:val="000000"/>
          <w:sz w:val="24"/>
          <w:szCs w:val="24"/>
          <w:lang w:val="ru-RU"/>
        </w:rPr>
        <w:t>Ценности научного познания:</w:t>
      </w:r>
      <w:r w:rsidRPr="004D39A4">
        <w:rPr>
          <w:rFonts w:ascii="Times New Roman" w:hAnsi="Times New Roman"/>
          <w:color w:val="000000"/>
          <w:sz w:val="24"/>
          <w:szCs w:val="24"/>
          <w:u w:val="single"/>
          <w:lang w:val="ru-RU"/>
        </w:rPr>
        <w:t xml:space="preserve"> </w:t>
      </w:r>
    </w:p>
    <w:p w:rsidR="00DA537D" w:rsidRPr="004D39A4" w:rsidRDefault="00EA76A6" w:rsidP="004D39A4">
      <w:pPr>
        <w:spacing w:after="0" w:line="240" w:lineRule="auto"/>
        <w:ind w:firstLine="600"/>
        <w:contextualSpacing/>
        <w:jc w:val="both"/>
        <w:rPr>
          <w:sz w:val="24"/>
          <w:szCs w:val="24"/>
          <w:lang w:val="ru-RU"/>
        </w:rPr>
      </w:pPr>
      <w:proofErr w:type="spellStart"/>
      <w:r w:rsidRPr="004D39A4">
        <w:rPr>
          <w:rFonts w:ascii="Times New Roman" w:hAnsi="Times New Roman"/>
          <w:color w:val="000000"/>
          <w:sz w:val="24"/>
          <w:szCs w:val="24"/>
          <w:lang w:val="ru-RU"/>
        </w:rPr>
        <w:t>сформированностью</w:t>
      </w:r>
      <w:proofErr w:type="spellEnd"/>
      <w:r w:rsidRPr="004D39A4">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bookmarkStart w:id="14" w:name="_Toc118726579"/>
      <w:bookmarkEnd w:id="14"/>
      <w:r w:rsidRPr="004D39A4">
        <w:rPr>
          <w:rFonts w:ascii="Times New Roman" w:hAnsi="Times New Roman"/>
          <w:b/>
          <w:color w:val="000000"/>
          <w:sz w:val="24"/>
          <w:szCs w:val="24"/>
          <w:lang w:val="ru-RU"/>
        </w:rPr>
        <w:t>МЕТАПРЕДМЕТНЫЕ РЕЗУЛЬТАТЫ</w:t>
      </w:r>
    </w:p>
    <w:p w:rsidR="00DA537D" w:rsidRPr="004D39A4" w:rsidRDefault="00EA76A6" w:rsidP="004D39A4">
      <w:pPr>
        <w:spacing w:after="0" w:line="240" w:lineRule="auto"/>
        <w:ind w:firstLine="600"/>
        <w:contextualSpacing/>
        <w:jc w:val="both"/>
        <w:rPr>
          <w:sz w:val="24"/>
          <w:szCs w:val="24"/>
          <w:lang w:val="ru-RU"/>
        </w:rPr>
      </w:pPr>
      <w:proofErr w:type="spellStart"/>
      <w:r w:rsidRPr="004D39A4">
        <w:rPr>
          <w:rFonts w:ascii="Times New Roman" w:hAnsi="Times New Roman"/>
          <w:color w:val="000000"/>
          <w:sz w:val="24"/>
          <w:szCs w:val="24"/>
          <w:lang w:val="ru-RU"/>
        </w:rPr>
        <w:t>Метапредметные</w:t>
      </w:r>
      <w:proofErr w:type="spellEnd"/>
      <w:r w:rsidRPr="004D39A4">
        <w:rPr>
          <w:rFonts w:ascii="Times New Roman" w:hAnsi="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4D39A4">
        <w:rPr>
          <w:rFonts w:ascii="Times New Roman" w:hAnsi="Times New Roman"/>
          <w:b/>
          <w:i/>
          <w:color w:val="000000"/>
          <w:sz w:val="24"/>
          <w:szCs w:val="24"/>
          <w:lang w:val="ru-RU"/>
        </w:rPr>
        <w:t>познавательными</w:t>
      </w:r>
      <w:r w:rsidRPr="004D39A4">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lastRenderedPageBreak/>
        <w:t xml:space="preserve">1) </w:t>
      </w:r>
      <w:r w:rsidRPr="004D39A4">
        <w:rPr>
          <w:rFonts w:ascii="Times New Roman" w:hAnsi="Times New Roman"/>
          <w:i/>
          <w:color w:val="000000"/>
          <w:sz w:val="24"/>
          <w:szCs w:val="24"/>
          <w:lang w:val="ru-RU"/>
        </w:rPr>
        <w:t xml:space="preserve">Универсальные </w:t>
      </w:r>
      <w:r w:rsidRPr="004D39A4">
        <w:rPr>
          <w:rFonts w:ascii="Times New Roman" w:hAnsi="Times New Roman"/>
          <w:b/>
          <w:i/>
          <w:color w:val="000000"/>
          <w:sz w:val="24"/>
          <w:szCs w:val="24"/>
          <w:lang w:val="ru-RU"/>
        </w:rPr>
        <w:t>познавательные</w:t>
      </w:r>
      <w:r w:rsidRPr="004D39A4">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D39A4">
        <w:rPr>
          <w:rFonts w:ascii="Times New Roman" w:hAnsi="Times New Roman"/>
          <w:color w:val="000000"/>
          <w:sz w:val="24"/>
          <w:szCs w:val="24"/>
          <w:lang w:val="ru-RU"/>
        </w:rPr>
        <w:t>.</w:t>
      </w:r>
    </w:p>
    <w:p w:rsidR="00DA537D" w:rsidRPr="004D39A4" w:rsidRDefault="00EA76A6" w:rsidP="004D39A4">
      <w:pPr>
        <w:spacing w:after="0" w:line="240" w:lineRule="auto"/>
        <w:ind w:firstLine="600"/>
        <w:contextualSpacing/>
        <w:jc w:val="both"/>
        <w:rPr>
          <w:sz w:val="24"/>
          <w:szCs w:val="24"/>
        </w:rPr>
      </w:pPr>
      <w:proofErr w:type="spellStart"/>
      <w:r w:rsidRPr="004D39A4">
        <w:rPr>
          <w:rFonts w:ascii="Times New Roman" w:hAnsi="Times New Roman"/>
          <w:b/>
          <w:color w:val="000000"/>
          <w:sz w:val="24"/>
          <w:szCs w:val="24"/>
        </w:rPr>
        <w:t>Базовые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логические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действия</w:t>
      </w:r>
      <w:proofErr w:type="spellEnd"/>
      <w:r w:rsidRPr="004D39A4">
        <w:rPr>
          <w:rFonts w:ascii="Times New Roman" w:hAnsi="Times New Roman"/>
          <w:b/>
          <w:color w:val="000000"/>
          <w:sz w:val="24"/>
          <w:szCs w:val="24"/>
        </w:rPr>
        <w:t>:</w:t>
      </w:r>
    </w:p>
    <w:p w:rsidR="00DA537D" w:rsidRPr="004D39A4" w:rsidRDefault="00EA76A6" w:rsidP="004D39A4">
      <w:pPr>
        <w:numPr>
          <w:ilvl w:val="0"/>
          <w:numId w:val="2"/>
        </w:numPr>
        <w:spacing w:after="0" w:line="240" w:lineRule="auto"/>
        <w:contextualSpacing/>
        <w:jc w:val="both"/>
        <w:rPr>
          <w:sz w:val="24"/>
          <w:szCs w:val="24"/>
          <w:lang w:val="ru-RU"/>
        </w:rPr>
      </w:pPr>
      <w:r w:rsidRPr="004D39A4">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A537D" w:rsidRPr="004D39A4" w:rsidRDefault="00EA76A6" w:rsidP="004D39A4">
      <w:pPr>
        <w:numPr>
          <w:ilvl w:val="0"/>
          <w:numId w:val="2"/>
        </w:numPr>
        <w:spacing w:after="0" w:line="240" w:lineRule="auto"/>
        <w:contextualSpacing/>
        <w:jc w:val="both"/>
        <w:rPr>
          <w:sz w:val="24"/>
          <w:szCs w:val="24"/>
          <w:lang w:val="ru-RU"/>
        </w:rPr>
      </w:pPr>
      <w:r w:rsidRPr="004D39A4">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A537D" w:rsidRPr="004D39A4" w:rsidRDefault="00EA76A6" w:rsidP="004D39A4">
      <w:pPr>
        <w:numPr>
          <w:ilvl w:val="0"/>
          <w:numId w:val="2"/>
        </w:numPr>
        <w:spacing w:after="0" w:line="240" w:lineRule="auto"/>
        <w:contextualSpacing/>
        <w:jc w:val="both"/>
        <w:rPr>
          <w:sz w:val="24"/>
          <w:szCs w:val="24"/>
          <w:lang w:val="ru-RU"/>
        </w:rPr>
      </w:pPr>
      <w:r w:rsidRPr="004D39A4">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A537D" w:rsidRPr="004D39A4" w:rsidRDefault="00EA76A6" w:rsidP="004D39A4">
      <w:pPr>
        <w:numPr>
          <w:ilvl w:val="0"/>
          <w:numId w:val="2"/>
        </w:numPr>
        <w:spacing w:after="0" w:line="240" w:lineRule="auto"/>
        <w:contextualSpacing/>
        <w:jc w:val="both"/>
        <w:rPr>
          <w:sz w:val="24"/>
          <w:szCs w:val="24"/>
          <w:lang w:val="ru-RU"/>
        </w:rPr>
      </w:pPr>
      <w:r w:rsidRPr="004D39A4">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A537D" w:rsidRPr="004D39A4" w:rsidRDefault="00EA76A6" w:rsidP="004D39A4">
      <w:pPr>
        <w:numPr>
          <w:ilvl w:val="0"/>
          <w:numId w:val="2"/>
        </w:numPr>
        <w:spacing w:after="0" w:line="240" w:lineRule="auto"/>
        <w:contextualSpacing/>
        <w:jc w:val="both"/>
        <w:rPr>
          <w:sz w:val="24"/>
          <w:szCs w:val="24"/>
          <w:lang w:val="ru-RU"/>
        </w:rPr>
      </w:pPr>
      <w:r w:rsidRPr="004D39A4">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D39A4">
        <w:rPr>
          <w:rFonts w:ascii="Times New Roman" w:hAnsi="Times New Roman"/>
          <w:color w:val="000000"/>
          <w:sz w:val="24"/>
          <w:szCs w:val="24"/>
          <w:lang w:val="ru-RU"/>
        </w:rPr>
        <w:t>контрпримеры</w:t>
      </w:r>
      <w:proofErr w:type="spellEnd"/>
      <w:r w:rsidRPr="004D39A4">
        <w:rPr>
          <w:rFonts w:ascii="Times New Roman" w:hAnsi="Times New Roman"/>
          <w:color w:val="000000"/>
          <w:sz w:val="24"/>
          <w:szCs w:val="24"/>
          <w:lang w:val="ru-RU"/>
        </w:rPr>
        <w:t>; обосновывать собственные суждения и выводы;</w:t>
      </w:r>
    </w:p>
    <w:p w:rsidR="00DA537D" w:rsidRPr="004D39A4" w:rsidRDefault="00EA76A6" w:rsidP="004D39A4">
      <w:pPr>
        <w:numPr>
          <w:ilvl w:val="0"/>
          <w:numId w:val="2"/>
        </w:numPr>
        <w:spacing w:after="0" w:line="240" w:lineRule="auto"/>
        <w:contextualSpacing/>
        <w:jc w:val="both"/>
        <w:rPr>
          <w:sz w:val="24"/>
          <w:szCs w:val="24"/>
          <w:lang w:val="ru-RU"/>
        </w:rPr>
      </w:pPr>
      <w:r w:rsidRPr="004D39A4">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537D" w:rsidRPr="004D39A4" w:rsidRDefault="00EA76A6" w:rsidP="004D39A4">
      <w:pPr>
        <w:spacing w:after="0" w:line="240" w:lineRule="auto"/>
        <w:ind w:firstLine="600"/>
        <w:contextualSpacing/>
        <w:jc w:val="both"/>
        <w:rPr>
          <w:sz w:val="24"/>
          <w:szCs w:val="24"/>
        </w:rPr>
      </w:pPr>
      <w:proofErr w:type="spellStart"/>
      <w:r w:rsidRPr="004D39A4">
        <w:rPr>
          <w:rFonts w:ascii="Times New Roman" w:hAnsi="Times New Roman"/>
          <w:b/>
          <w:color w:val="000000"/>
          <w:sz w:val="24"/>
          <w:szCs w:val="24"/>
        </w:rPr>
        <w:t>Базовые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исследовательские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действия</w:t>
      </w:r>
      <w:proofErr w:type="spellEnd"/>
      <w:r w:rsidRPr="004D39A4">
        <w:rPr>
          <w:rFonts w:ascii="Times New Roman" w:hAnsi="Times New Roman"/>
          <w:b/>
          <w:color w:val="000000"/>
          <w:sz w:val="24"/>
          <w:szCs w:val="24"/>
        </w:rPr>
        <w:t>:</w:t>
      </w:r>
    </w:p>
    <w:p w:rsidR="00DA537D" w:rsidRPr="004D39A4" w:rsidRDefault="00EA76A6" w:rsidP="004D39A4">
      <w:pPr>
        <w:numPr>
          <w:ilvl w:val="0"/>
          <w:numId w:val="3"/>
        </w:numPr>
        <w:spacing w:after="0" w:line="240" w:lineRule="auto"/>
        <w:contextualSpacing/>
        <w:jc w:val="both"/>
        <w:rPr>
          <w:sz w:val="24"/>
          <w:szCs w:val="24"/>
          <w:lang w:val="ru-RU"/>
        </w:rPr>
      </w:pPr>
      <w:r w:rsidRPr="004D39A4">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A537D" w:rsidRPr="004D39A4" w:rsidRDefault="00EA76A6" w:rsidP="004D39A4">
      <w:pPr>
        <w:numPr>
          <w:ilvl w:val="0"/>
          <w:numId w:val="3"/>
        </w:numPr>
        <w:spacing w:after="0" w:line="240" w:lineRule="auto"/>
        <w:contextualSpacing/>
        <w:jc w:val="both"/>
        <w:rPr>
          <w:sz w:val="24"/>
          <w:szCs w:val="24"/>
          <w:lang w:val="ru-RU"/>
        </w:rPr>
      </w:pPr>
      <w:r w:rsidRPr="004D39A4">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A537D" w:rsidRPr="004D39A4" w:rsidRDefault="00EA76A6" w:rsidP="004D39A4">
      <w:pPr>
        <w:numPr>
          <w:ilvl w:val="0"/>
          <w:numId w:val="3"/>
        </w:numPr>
        <w:spacing w:after="0" w:line="240" w:lineRule="auto"/>
        <w:contextualSpacing/>
        <w:jc w:val="both"/>
        <w:rPr>
          <w:sz w:val="24"/>
          <w:szCs w:val="24"/>
          <w:lang w:val="ru-RU"/>
        </w:rPr>
      </w:pPr>
      <w:r w:rsidRPr="004D39A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A537D" w:rsidRPr="004D39A4" w:rsidRDefault="00EA76A6" w:rsidP="004D39A4">
      <w:pPr>
        <w:numPr>
          <w:ilvl w:val="0"/>
          <w:numId w:val="3"/>
        </w:numPr>
        <w:spacing w:after="0" w:line="240" w:lineRule="auto"/>
        <w:contextualSpacing/>
        <w:jc w:val="both"/>
        <w:rPr>
          <w:sz w:val="24"/>
          <w:szCs w:val="24"/>
          <w:lang w:val="ru-RU"/>
        </w:rPr>
      </w:pPr>
      <w:r w:rsidRPr="004D39A4">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A537D" w:rsidRPr="004D39A4" w:rsidRDefault="00EA76A6" w:rsidP="004D39A4">
      <w:pPr>
        <w:spacing w:after="0" w:line="240" w:lineRule="auto"/>
        <w:ind w:firstLine="600"/>
        <w:contextualSpacing/>
        <w:jc w:val="both"/>
        <w:rPr>
          <w:sz w:val="24"/>
          <w:szCs w:val="24"/>
        </w:rPr>
      </w:pPr>
      <w:proofErr w:type="spellStart"/>
      <w:r w:rsidRPr="004D39A4">
        <w:rPr>
          <w:rFonts w:ascii="Times New Roman" w:hAnsi="Times New Roman"/>
          <w:b/>
          <w:color w:val="000000"/>
          <w:sz w:val="24"/>
          <w:szCs w:val="24"/>
        </w:rPr>
        <w:t>Работа</w:t>
      </w:r>
      <w:proofErr w:type="spellEnd"/>
      <w:r w:rsidRPr="004D39A4">
        <w:rPr>
          <w:rFonts w:ascii="Times New Roman" w:hAnsi="Times New Roman"/>
          <w:b/>
          <w:color w:val="000000"/>
          <w:sz w:val="24"/>
          <w:szCs w:val="24"/>
        </w:rPr>
        <w:t xml:space="preserve"> с </w:t>
      </w:r>
      <w:proofErr w:type="spellStart"/>
      <w:r w:rsidRPr="004D39A4">
        <w:rPr>
          <w:rFonts w:ascii="Times New Roman" w:hAnsi="Times New Roman"/>
          <w:b/>
          <w:color w:val="000000"/>
          <w:sz w:val="24"/>
          <w:szCs w:val="24"/>
        </w:rPr>
        <w:t>информацией</w:t>
      </w:r>
      <w:proofErr w:type="spellEnd"/>
      <w:r w:rsidRPr="004D39A4">
        <w:rPr>
          <w:rFonts w:ascii="Times New Roman" w:hAnsi="Times New Roman"/>
          <w:b/>
          <w:color w:val="000000"/>
          <w:sz w:val="24"/>
          <w:szCs w:val="24"/>
        </w:rPr>
        <w:t>:</w:t>
      </w:r>
    </w:p>
    <w:p w:rsidR="00DA537D" w:rsidRPr="004D39A4" w:rsidRDefault="00EA76A6" w:rsidP="004D39A4">
      <w:pPr>
        <w:numPr>
          <w:ilvl w:val="0"/>
          <w:numId w:val="4"/>
        </w:numPr>
        <w:spacing w:after="0" w:line="240" w:lineRule="auto"/>
        <w:contextualSpacing/>
        <w:jc w:val="both"/>
        <w:rPr>
          <w:sz w:val="24"/>
          <w:szCs w:val="24"/>
          <w:lang w:val="ru-RU"/>
        </w:rPr>
      </w:pPr>
      <w:r w:rsidRPr="004D39A4">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DA537D" w:rsidRPr="004D39A4" w:rsidRDefault="00EA76A6" w:rsidP="004D39A4">
      <w:pPr>
        <w:numPr>
          <w:ilvl w:val="0"/>
          <w:numId w:val="4"/>
        </w:numPr>
        <w:spacing w:after="0" w:line="240" w:lineRule="auto"/>
        <w:contextualSpacing/>
        <w:jc w:val="both"/>
        <w:rPr>
          <w:sz w:val="24"/>
          <w:szCs w:val="24"/>
          <w:lang w:val="ru-RU"/>
        </w:rPr>
      </w:pPr>
      <w:r w:rsidRPr="004D39A4">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A537D" w:rsidRPr="004D39A4" w:rsidRDefault="00EA76A6" w:rsidP="004D39A4">
      <w:pPr>
        <w:numPr>
          <w:ilvl w:val="0"/>
          <w:numId w:val="4"/>
        </w:numPr>
        <w:spacing w:after="0" w:line="240" w:lineRule="auto"/>
        <w:contextualSpacing/>
        <w:jc w:val="both"/>
        <w:rPr>
          <w:sz w:val="24"/>
          <w:szCs w:val="24"/>
          <w:lang w:val="ru-RU"/>
        </w:rPr>
      </w:pPr>
      <w:r w:rsidRPr="004D39A4">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DA537D" w:rsidRPr="004D39A4" w:rsidRDefault="00EA76A6" w:rsidP="004D39A4">
      <w:pPr>
        <w:numPr>
          <w:ilvl w:val="0"/>
          <w:numId w:val="4"/>
        </w:numPr>
        <w:spacing w:after="0" w:line="240" w:lineRule="auto"/>
        <w:contextualSpacing/>
        <w:jc w:val="both"/>
        <w:rPr>
          <w:sz w:val="24"/>
          <w:szCs w:val="24"/>
          <w:lang w:val="ru-RU"/>
        </w:rPr>
      </w:pPr>
      <w:r w:rsidRPr="004D39A4">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2) </w:t>
      </w:r>
      <w:r w:rsidRPr="004D39A4">
        <w:rPr>
          <w:rFonts w:ascii="Times New Roman" w:hAnsi="Times New Roman"/>
          <w:i/>
          <w:color w:val="000000"/>
          <w:sz w:val="24"/>
          <w:szCs w:val="24"/>
          <w:lang w:val="ru-RU"/>
        </w:rPr>
        <w:t xml:space="preserve">Универсальные </w:t>
      </w:r>
      <w:r w:rsidRPr="004D39A4">
        <w:rPr>
          <w:rFonts w:ascii="Times New Roman" w:hAnsi="Times New Roman"/>
          <w:b/>
          <w:i/>
          <w:color w:val="000000"/>
          <w:sz w:val="24"/>
          <w:szCs w:val="24"/>
          <w:lang w:val="ru-RU"/>
        </w:rPr>
        <w:t xml:space="preserve">коммуникативные </w:t>
      </w:r>
      <w:r w:rsidRPr="004D39A4">
        <w:rPr>
          <w:rFonts w:ascii="Times New Roman" w:hAnsi="Times New Roman"/>
          <w:i/>
          <w:color w:val="000000"/>
          <w:sz w:val="24"/>
          <w:szCs w:val="24"/>
          <w:lang w:val="ru-RU"/>
        </w:rPr>
        <w:t xml:space="preserve">действия, обеспечивают </w:t>
      </w:r>
      <w:proofErr w:type="spellStart"/>
      <w:r w:rsidRPr="004D39A4">
        <w:rPr>
          <w:rFonts w:ascii="Times New Roman" w:hAnsi="Times New Roman"/>
          <w:i/>
          <w:color w:val="000000"/>
          <w:sz w:val="24"/>
          <w:szCs w:val="24"/>
          <w:lang w:val="ru-RU"/>
        </w:rPr>
        <w:t>сформированность</w:t>
      </w:r>
      <w:proofErr w:type="spellEnd"/>
      <w:r w:rsidRPr="004D39A4">
        <w:rPr>
          <w:rFonts w:ascii="Times New Roman" w:hAnsi="Times New Roman"/>
          <w:i/>
          <w:color w:val="000000"/>
          <w:sz w:val="24"/>
          <w:szCs w:val="24"/>
          <w:lang w:val="ru-RU"/>
        </w:rPr>
        <w:t xml:space="preserve"> социальных навыков обучающихся.</w:t>
      </w:r>
    </w:p>
    <w:p w:rsidR="00DA537D" w:rsidRPr="004D39A4" w:rsidRDefault="00EA76A6" w:rsidP="004D39A4">
      <w:pPr>
        <w:spacing w:after="0" w:line="240" w:lineRule="auto"/>
        <w:ind w:firstLine="600"/>
        <w:contextualSpacing/>
        <w:jc w:val="both"/>
        <w:rPr>
          <w:sz w:val="24"/>
          <w:szCs w:val="24"/>
        </w:rPr>
      </w:pPr>
      <w:proofErr w:type="spellStart"/>
      <w:r w:rsidRPr="004D39A4">
        <w:rPr>
          <w:rFonts w:ascii="Times New Roman" w:hAnsi="Times New Roman"/>
          <w:b/>
          <w:color w:val="000000"/>
          <w:sz w:val="24"/>
          <w:szCs w:val="24"/>
        </w:rPr>
        <w:t>Общение</w:t>
      </w:r>
      <w:proofErr w:type="spellEnd"/>
      <w:r w:rsidRPr="004D39A4">
        <w:rPr>
          <w:rFonts w:ascii="Times New Roman" w:hAnsi="Times New Roman"/>
          <w:b/>
          <w:color w:val="000000"/>
          <w:sz w:val="24"/>
          <w:szCs w:val="24"/>
        </w:rPr>
        <w:t>:</w:t>
      </w:r>
    </w:p>
    <w:p w:rsidR="00DA537D" w:rsidRPr="004D39A4" w:rsidRDefault="00EA76A6" w:rsidP="004D39A4">
      <w:pPr>
        <w:numPr>
          <w:ilvl w:val="0"/>
          <w:numId w:val="5"/>
        </w:numPr>
        <w:spacing w:after="0" w:line="240" w:lineRule="auto"/>
        <w:contextualSpacing/>
        <w:jc w:val="both"/>
        <w:rPr>
          <w:sz w:val="24"/>
          <w:szCs w:val="24"/>
          <w:lang w:val="ru-RU"/>
        </w:rPr>
      </w:pPr>
      <w:r w:rsidRPr="004D39A4">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A537D" w:rsidRPr="004D39A4" w:rsidRDefault="00EA76A6" w:rsidP="004D39A4">
      <w:pPr>
        <w:numPr>
          <w:ilvl w:val="0"/>
          <w:numId w:val="5"/>
        </w:numPr>
        <w:spacing w:after="0" w:line="240" w:lineRule="auto"/>
        <w:contextualSpacing/>
        <w:jc w:val="both"/>
        <w:rPr>
          <w:sz w:val="24"/>
          <w:szCs w:val="24"/>
          <w:lang w:val="ru-RU"/>
        </w:rPr>
      </w:pPr>
      <w:r w:rsidRPr="004D39A4">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A537D" w:rsidRPr="004D39A4" w:rsidRDefault="00EA76A6" w:rsidP="004D39A4">
      <w:pPr>
        <w:numPr>
          <w:ilvl w:val="0"/>
          <w:numId w:val="5"/>
        </w:numPr>
        <w:spacing w:after="0" w:line="240" w:lineRule="auto"/>
        <w:contextualSpacing/>
        <w:jc w:val="both"/>
        <w:rPr>
          <w:sz w:val="24"/>
          <w:szCs w:val="24"/>
          <w:lang w:val="ru-RU"/>
        </w:rPr>
      </w:pPr>
      <w:r w:rsidRPr="004D39A4">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A537D" w:rsidRPr="004D39A4" w:rsidRDefault="00EA76A6" w:rsidP="004D39A4">
      <w:pPr>
        <w:spacing w:after="0" w:line="240" w:lineRule="auto"/>
        <w:ind w:firstLine="600"/>
        <w:contextualSpacing/>
        <w:jc w:val="both"/>
        <w:rPr>
          <w:sz w:val="24"/>
          <w:szCs w:val="24"/>
        </w:rPr>
      </w:pPr>
      <w:proofErr w:type="spellStart"/>
      <w:r w:rsidRPr="004D39A4">
        <w:rPr>
          <w:rFonts w:ascii="Times New Roman" w:hAnsi="Times New Roman"/>
          <w:b/>
          <w:color w:val="000000"/>
          <w:sz w:val="24"/>
          <w:szCs w:val="24"/>
        </w:rPr>
        <w:lastRenderedPageBreak/>
        <w:t>Сотрудничество</w:t>
      </w:r>
      <w:proofErr w:type="spellEnd"/>
      <w:r w:rsidRPr="004D39A4">
        <w:rPr>
          <w:rFonts w:ascii="Times New Roman" w:hAnsi="Times New Roman"/>
          <w:b/>
          <w:color w:val="000000"/>
          <w:sz w:val="24"/>
          <w:szCs w:val="24"/>
        </w:rPr>
        <w:t>:</w:t>
      </w:r>
    </w:p>
    <w:p w:rsidR="00DA537D" w:rsidRPr="004D39A4" w:rsidRDefault="00EA76A6" w:rsidP="004D39A4">
      <w:pPr>
        <w:numPr>
          <w:ilvl w:val="0"/>
          <w:numId w:val="6"/>
        </w:numPr>
        <w:spacing w:after="0" w:line="240" w:lineRule="auto"/>
        <w:contextualSpacing/>
        <w:jc w:val="both"/>
        <w:rPr>
          <w:sz w:val="24"/>
          <w:szCs w:val="24"/>
          <w:lang w:val="ru-RU"/>
        </w:rPr>
      </w:pPr>
      <w:r w:rsidRPr="004D39A4">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A537D" w:rsidRPr="004D39A4" w:rsidRDefault="00EA76A6" w:rsidP="004D39A4">
      <w:pPr>
        <w:numPr>
          <w:ilvl w:val="0"/>
          <w:numId w:val="6"/>
        </w:numPr>
        <w:spacing w:after="0" w:line="240" w:lineRule="auto"/>
        <w:contextualSpacing/>
        <w:jc w:val="both"/>
        <w:rPr>
          <w:sz w:val="24"/>
          <w:szCs w:val="24"/>
          <w:lang w:val="ru-RU"/>
        </w:rPr>
      </w:pPr>
      <w:r w:rsidRPr="004D39A4">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3) </w:t>
      </w:r>
      <w:r w:rsidRPr="004D39A4">
        <w:rPr>
          <w:rFonts w:ascii="Times New Roman" w:hAnsi="Times New Roman"/>
          <w:i/>
          <w:color w:val="000000"/>
          <w:sz w:val="24"/>
          <w:szCs w:val="24"/>
          <w:lang w:val="ru-RU"/>
        </w:rPr>
        <w:t xml:space="preserve">Универсальные </w:t>
      </w:r>
      <w:r w:rsidRPr="004D39A4">
        <w:rPr>
          <w:rFonts w:ascii="Times New Roman" w:hAnsi="Times New Roman"/>
          <w:b/>
          <w:i/>
          <w:color w:val="000000"/>
          <w:sz w:val="24"/>
          <w:szCs w:val="24"/>
          <w:lang w:val="ru-RU"/>
        </w:rPr>
        <w:t xml:space="preserve">регулятивные </w:t>
      </w:r>
      <w:r w:rsidRPr="004D39A4">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4D39A4">
        <w:rPr>
          <w:rFonts w:ascii="Times New Roman" w:hAnsi="Times New Roman"/>
          <w:color w:val="000000"/>
          <w:sz w:val="24"/>
          <w:szCs w:val="24"/>
          <w:lang w:val="ru-RU"/>
        </w:rPr>
        <w:t>.</w:t>
      </w:r>
    </w:p>
    <w:p w:rsidR="00DA537D" w:rsidRPr="004D39A4" w:rsidRDefault="00EA76A6" w:rsidP="004D39A4">
      <w:pPr>
        <w:spacing w:after="0" w:line="240" w:lineRule="auto"/>
        <w:ind w:firstLine="600"/>
        <w:contextualSpacing/>
        <w:jc w:val="both"/>
        <w:rPr>
          <w:sz w:val="24"/>
          <w:szCs w:val="24"/>
        </w:rPr>
      </w:pPr>
      <w:proofErr w:type="spellStart"/>
      <w:r w:rsidRPr="004D39A4">
        <w:rPr>
          <w:rFonts w:ascii="Times New Roman" w:hAnsi="Times New Roman"/>
          <w:b/>
          <w:color w:val="000000"/>
          <w:sz w:val="24"/>
          <w:szCs w:val="24"/>
        </w:rPr>
        <w:t>Самоорганизация</w:t>
      </w:r>
      <w:proofErr w:type="spellEnd"/>
      <w:r w:rsidRPr="004D39A4">
        <w:rPr>
          <w:rFonts w:ascii="Times New Roman" w:hAnsi="Times New Roman"/>
          <w:b/>
          <w:color w:val="000000"/>
          <w:sz w:val="24"/>
          <w:szCs w:val="24"/>
        </w:rPr>
        <w:t>:</w:t>
      </w:r>
    </w:p>
    <w:p w:rsidR="00DA537D" w:rsidRPr="004D39A4" w:rsidRDefault="00EA76A6" w:rsidP="004D39A4">
      <w:pPr>
        <w:numPr>
          <w:ilvl w:val="0"/>
          <w:numId w:val="7"/>
        </w:numPr>
        <w:spacing w:after="0" w:line="240" w:lineRule="auto"/>
        <w:contextualSpacing/>
        <w:rPr>
          <w:sz w:val="24"/>
          <w:szCs w:val="24"/>
          <w:lang w:val="ru-RU"/>
        </w:rPr>
      </w:pPr>
      <w:r w:rsidRPr="004D39A4">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A537D" w:rsidRPr="004D39A4" w:rsidRDefault="00EA76A6" w:rsidP="004D39A4">
      <w:pPr>
        <w:spacing w:after="0" w:line="240" w:lineRule="auto"/>
        <w:ind w:firstLine="600"/>
        <w:contextualSpacing/>
        <w:jc w:val="both"/>
        <w:rPr>
          <w:sz w:val="24"/>
          <w:szCs w:val="24"/>
        </w:rPr>
      </w:pPr>
      <w:proofErr w:type="spellStart"/>
      <w:r w:rsidRPr="004D39A4">
        <w:rPr>
          <w:rFonts w:ascii="Times New Roman" w:hAnsi="Times New Roman"/>
          <w:b/>
          <w:color w:val="000000"/>
          <w:sz w:val="24"/>
          <w:szCs w:val="24"/>
        </w:rPr>
        <w:t>Самоконтроль</w:t>
      </w:r>
      <w:proofErr w:type="spellEnd"/>
      <w:r w:rsidRPr="004D39A4">
        <w:rPr>
          <w:rFonts w:ascii="Times New Roman" w:hAnsi="Times New Roman"/>
          <w:b/>
          <w:color w:val="000000"/>
          <w:sz w:val="24"/>
          <w:szCs w:val="24"/>
        </w:rPr>
        <w:t>:</w:t>
      </w:r>
    </w:p>
    <w:p w:rsidR="00DA537D" w:rsidRPr="004D39A4" w:rsidRDefault="00EA76A6" w:rsidP="004D39A4">
      <w:pPr>
        <w:numPr>
          <w:ilvl w:val="0"/>
          <w:numId w:val="8"/>
        </w:numPr>
        <w:spacing w:after="0" w:line="240" w:lineRule="auto"/>
        <w:contextualSpacing/>
        <w:jc w:val="both"/>
        <w:rPr>
          <w:sz w:val="24"/>
          <w:szCs w:val="24"/>
          <w:lang w:val="ru-RU"/>
        </w:rPr>
      </w:pPr>
      <w:r w:rsidRPr="004D39A4">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A537D" w:rsidRPr="004D39A4" w:rsidRDefault="00EA76A6" w:rsidP="004D39A4">
      <w:pPr>
        <w:numPr>
          <w:ilvl w:val="0"/>
          <w:numId w:val="8"/>
        </w:numPr>
        <w:spacing w:after="0" w:line="240" w:lineRule="auto"/>
        <w:contextualSpacing/>
        <w:jc w:val="both"/>
        <w:rPr>
          <w:sz w:val="24"/>
          <w:szCs w:val="24"/>
          <w:lang w:val="ru-RU"/>
        </w:rPr>
      </w:pPr>
      <w:r w:rsidRPr="004D39A4">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A537D" w:rsidRPr="004D39A4" w:rsidRDefault="00EA76A6" w:rsidP="004D39A4">
      <w:pPr>
        <w:numPr>
          <w:ilvl w:val="0"/>
          <w:numId w:val="8"/>
        </w:numPr>
        <w:spacing w:after="0" w:line="240" w:lineRule="auto"/>
        <w:contextualSpacing/>
        <w:jc w:val="both"/>
        <w:rPr>
          <w:sz w:val="24"/>
          <w:szCs w:val="24"/>
          <w:lang w:val="ru-RU"/>
        </w:rPr>
      </w:pPr>
      <w:r w:rsidRPr="004D39A4">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4D39A4">
        <w:rPr>
          <w:rFonts w:ascii="Times New Roman" w:hAnsi="Times New Roman"/>
          <w:color w:val="000000"/>
          <w:sz w:val="24"/>
          <w:szCs w:val="24"/>
          <w:lang w:val="ru-RU"/>
        </w:rPr>
        <w:t>недостижения</w:t>
      </w:r>
      <w:proofErr w:type="spellEnd"/>
      <w:r w:rsidRPr="004D39A4">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r w:rsidRPr="004D39A4">
        <w:rPr>
          <w:rFonts w:ascii="Times New Roman" w:hAnsi="Times New Roman"/>
          <w:b/>
          <w:color w:val="000000"/>
          <w:sz w:val="24"/>
          <w:szCs w:val="24"/>
          <w:lang w:val="ru-RU"/>
        </w:rPr>
        <w:t>ПРЕДМЕТНЫЕ РЕЗУЛЬТАТЫ</w:t>
      </w:r>
    </w:p>
    <w:p w:rsidR="00DA537D" w:rsidRPr="004D39A4" w:rsidRDefault="00EA76A6" w:rsidP="004D39A4">
      <w:pPr>
        <w:spacing w:after="0" w:line="240" w:lineRule="auto"/>
        <w:contextualSpacing/>
        <w:jc w:val="both"/>
        <w:rPr>
          <w:sz w:val="24"/>
          <w:szCs w:val="24"/>
          <w:lang w:val="ru-RU"/>
        </w:rPr>
      </w:pPr>
      <w:bookmarkStart w:id="15" w:name="_Toc118726597"/>
      <w:bookmarkEnd w:id="15"/>
      <w:r w:rsidRPr="004D39A4">
        <w:rPr>
          <w:rFonts w:ascii="Times New Roman" w:hAnsi="Times New Roman"/>
          <w:b/>
          <w:color w:val="000000"/>
          <w:sz w:val="24"/>
          <w:szCs w:val="24"/>
          <w:lang w:val="ru-RU"/>
        </w:rPr>
        <w:t>10 КЛАСС</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точка, прямая, плоскость.</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секущая плоскость, сечение многогранников.</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Объяснять принципы построения сечений, используя метод следов.</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4D39A4">
        <w:rPr>
          <w:rFonts w:ascii="Times New Roman" w:hAnsi="Times New Roman"/>
          <w:color w:val="000000"/>
          <w:sz w:val="24"/>
          <w:szCs w:val="24"/>
          <w:lang w:val="ru-RU"/>
        </w:rPr>
        <w:t>между</w:t>
      </w:r>
      <w:proofErr w:type="gramEnd"/>
      <w:r w:rsidRPr="004D39A4">
        <w:rPr>
          <w:rFonts w:ascii="Times New Roman" w:hAnsi="Times New Roman"/>
          <w:color w:val="000000"/>
          <w:sz w:val="24"/>
          <w:szCs w:val="24"/>
          <w:lang w:val="ru-RU"/>
        </w:rPr>
        <w:t xml:space="preserve"> скрещивающимися прямыми.</w:t>
      </w:r>
    </w:p>
    <w:p w:rsidR="00DA537D" w:rsidRPr="004D39A4" w:rsidRDefault="00EA76A6" w:rsidP="004D39A4">
      <w:pPr>
        <w:spacing w:after="0" w:line="240" w:lineRule="auto"/>
        <w:ind w:firstLine="600"/>
        <w:contextualSpacing/>
        <w:jc w:val="both"/>
        <w:rPr>
          <w:sz w:val="24"/>
          <w:szCs w:val="24"/>
          <w:lang w:val="ru-RU"/>
        </w:rPr>
      </w:pPr>
      <w:proofErr w:type="gramStart"/>
      <w:r w:rsidRPr="004D39A4">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A537D" w:rsidRPr="004D39A4" w:rsidRDefault="00DA537D" w:rsidP="004D39A4">
      <w:pPr>
        <w:spacing w:after="0" w:line="240" w:lineRule="auto"/>
        <w:ind w:left="120"/>
        <w:contextualSpacing/>
        <w:jc w:val="both"/>
        <w:rPr>
          <w:sz w:val="24"/>
          <w:szCs w:val="24"/>
          <w:lang w:val="ru-RU"/>
        </w:rPr>
      </w:pPr>
    </w:p>
    <w:p w:rsidR="00DA537D" w:rsidRPr="004D39A4" w:rsidRDefault="00EA76A6" w:rsidP="004D39A4">
      <w:pPr>
        <w:spacing w:after="0" w:line="240" w:lineRule="auto"/>
        <w:ind w:left="120"/>
        <w:contextualSpacing/>
        <w:jc w:val="both"/>
        <w:rPr>
          <w:sz w:val="24"/>
          <w:szCs w:val="24"/>
          <w:lang w:val="ru-RU"/>
        </w:rPr>
      </w:pPr>
      <w:r w:rsidRPr="004D39A4">
        <w:rPr>
          <w:rFonts w:ascii="Times New Roman" w:hAnsi="Times New Roman"/>
          <w:b/>
          <w:color w:val="000000"/>
          <w:sz w:val="24"/>
          <w:szCs w:val="24"/>
          <w:lang w:val="ru-RU"/>
        </w:rPr>
        <w:t>11 КЛАСС</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Распознавать тела вращения (цилиндр, конус, сфера и шар).</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Объяснять способы получения тел вращения.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Классифицировать взаимное расположение сферы и плоскости.</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Оперировать понятием вектор в пространстве.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Применять правило параллелепипеда.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4D39A4">
        <w:rPr>
          <w:rFonts w:ascii="Times New Roman" w:hAnsi="Times New Roman"/>
          <w:color w:val="000000"/>
          <w:sz w:val="24"/>
          <w:szCs w:val="24"/>
          <w:lang w:val="ru-RU"/>
        </w:rPr>
        <w:t>компланарные</w:t>
      </w:r>
      <w:proofErr w:type="spellEnd"/>
      <w:r w:rsidRPr="004D39A4">
        <w:rPr>
          <w:rFonts w:ascii="Times New Roman" w:hAnsi="Times New Roman"/>
          <w:color w:val="000000"/>
          <w:sz w:val="24"/>
          <w:szCs w:val="24"/>
          <w:lang w:val="ru-RU"/>
        </w:rPr>
        <w:t xml:space="preserve"> векторы.</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Задавать плоскость уравнением в декартовой системе координат.</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lastRenderedPageBreak/>
        <w:t>Применять простейшие программные средства и электронно-коммуникационные системы при решении стереометрических задач.</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DA537D" w:rsidRPr="004D39A4" w:rsidRDefault="00EA76A6" w:rsidP="004D39A4">
      <w:pPr>
        <w:spacing w:after="0" w:line="240" w:lineRule="auto"/>
        <w:ind w:firstLine="600"/>
        <w:contextualSpacing/>
        <w:jc w:val="both"/>
        <w:rPr>
          <w:sz w:val="24"/>
          <w:szCs w:val="24"/>
          <w:lang w:val="ru-RU"/>
        </w:rPr>
      </w:pPr>
      <w:r w:rsidRPr="004D39A4">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A537D" w:rsidRPr="004D39A4" w:rsidRDefault="00DA537D" w:rsidP="004D39A4">
      <w:pPr>
        <w:spacing w:line="240" w:lineRule="auto"/>
        <w:contextualSpacing/>
        <w:rPr>
          <w:sz w:val="24"/>
          <w:szCs w:val="24"/>
          <w:lang w:val="ru-RU"/>
        </w:rPr>
        <w:sectPr w:rsidR="00DA537D" w:rsidRPr="004D39A4" w:rsidSect="004D39A4">
          <w:type w:val="continuous"/>
          <w:pgSz w:w="11906" w:h="16383"/>
          <w:pgMar w:top="720" w:right="720" w:bottom="720" w:left="720" w:header="720" w:footer="720" w:gutter="0"/>
          <w:cols w:space="720"/>
          <w:docGrid w:linePitch="299"/>
        </w:sectPr>
      </w:pPr>
    </w:p>
    <w:p w:rsidR="00DA537D" w:rsidRPr="004D39A4" w:rsidRDefault="00EA76A6" w:rsidP="004D39A4">
      <w:pPr>
        <w:spacing w:after="0" w:line="240" w:lineRule="auto"/>
        <w:ind w:left="120"/>
        <w:contextualSpacing/>
        <w:rPr>
          <w:sz w:val="24"/>
          <w:szCs w:val="24"/>
        </w:rPr>
      </w:pPr>
      <w:bookmarkStart w:id="16" w:name="block-2257886"/>
      <w:bookmarkEnd w:id="12"/>
      <w:r w:rsidRPr="004D39A4">
        <w:rPr>
          <w:rFonts w:ascii="Times New Roman" w:hAnsi="Times New Roman"/>
          <w:b/>
          <w:color w:val="000000"/>
          <w:sz w:val="24"/>
          <w:szCs w:val="24"/>
          <w:lang w:val="ru-RU"/>
        </w:rPr>
        <w:lastRenderedPageBreak/>
        <w:t xml:space="preserve"> </w:t>
      </w:r>
      <w:r w:rsidRPr="004D39A4">
        <w:rPr>
          <w:rFonts w:ascii="Times New Roman" w:hAnsi="Times New Roman"/>
          <w:b/>
          <w:color w:val="000000"/>
          <w:sz w:val="24"/>
          <w:szCs w:val="24"/>
        </w:rPr>
        <w:t xml:space="preserve">ТЕМАТИЧЕСКОЕ ПЛАНИРОВАНИЕ </w:t>
      </w:r>
    </w:p>
    <w:p w:rsidR="00DA537D" w:rsidRPr="004D39A4" w:rsidRDefault="00EA76A6" w:rsidP="004D39A4">
      <w:pPr>
        <w:spacing w:after="0" w:line="240" w:lineRule="auto"/>
        <w:ind w:left="120"/>
        <w:contextualSpacing/>
        <w:rPr>
          <w:sz w:val="24"/>
          <w:szCs w:val="24"/>
        </w:rPr>
      </w:pPr>
      <w:r w:rsidRPr="004D39A4">
        <w:rPr>
          <w:rFonts w:ascii="Times New Roman" w:hAnsi="Times New Roman"/>
          <w:b/>
          <w:color w:val="000000"/>
          <w:sz w:val="24"/>
          <w:szCs w:val="24"/>
        </w:rPr>
        <w:t xml:space="preserve"> 10 КЛАСС </w:t>
      </w:r>
    </w:p>
    <w:tbl>
      <w:tblPr>
        <w:tblW w:w="152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5343"/>
        <w:gridCol w:w="1681"/>
        <w:gridCol w:w="2076"/>
        <w:gridCol w:w="2154"/>
        <w:gridCol w:w="2896"/>
      </w:tblGrid>
      <w:tr w:rsidR="00DA537D" w:rsidRPr="004D39A4" w:rsidTr="004D39A4">
        <w:trPr>
          <w:trHeight w:val="143"/>
          <w:tblCellSpacing w:w="20" w:type="nil"/>
        </w:trPr>
        <w:tc>
          <w:tcPr>
            <w:tcW w:w="1097"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b/>
                <w:color w:val="000000"/>
                <w:sz w:val="24"/>
                <w:szCs w:val="24"/>
              </w:rPr>
              <w:t xml:space="preserve">№ п/п </w:t>
            </w:r>
          </w:p>
          <w:p w:rsidR="00DA537D" w:rsidRPr="004D39A4" w:rsidRDefault="00DA537D" w:rsidP="004D39A4">
            <w:pPr>
              <w:spacing w:after="0" w:line="240" w:lineRule="auto"/>
              <w:ind w:left="135"/>
              <w:contextualSpacing/>
              <w:rPr>
                <w:sz w:val="24"/>
                <w:szCs w:val="24"/>
              </w:rPr>
            </w:pPr>
          </w:p>
        </w:tc>
        <w:tc>
          <w:tcPr>
            <w:tcW w:w="5343"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Наименование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разделов</w:t>
            </w:r>
            <w:proofErr w:type="spellEnd"/>
            <w:r w:rsidRPr="004D39A4">
              <w:rPr>
                <w:rFonts w:ascii="Times New Roman" w:hAnsi="Times New Roman"/>
                <w:b/>
                <w:color w:val="000000"/>
                <w:sz w:val="24"/>
                <w:szCs w:val="24"/>
              </w:rPr>
              <w:t xml:space="preserve"> и </w:t>
            </w:r>
            <w:proofErr w:type="spellStart"/>
            <w:r w:rsidRPr="004D39A4">
              <w:rPr>
                <w:rFonts w:ascii="Times New Roman" w:hAnsi="Times New Roman"/>
                <w:b/>
                <w:color w:val="000000"/>
                <w:sz w:val="24"/>
                <w:szCs w:val="24"/>
              </w:rPr>
              <w:t>тем</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программы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gridSpan w:val="3"/>
            <w:tcMar>
              <w:top w:w="50" w:type="dxa"/>
              <w:left w:w="100" w:type="dxa"/>
            </w:tcMar>
            <w:vAlign w:val="center"/>
          </w:tcPr>
          <w:p w:rsidR="00DA537D" w:rsidRPr="004D39A4" w:rsidRDefault="00EA76A6" w:rsidP="004D39A4">
            <w:pPr>
              <w:spacing w:after="0" w:line="240" w:lineRule="auto"/>
              <w:contextualSpacing/>
              <w:rPr>
                <w:sz w:val="24"/>
                <w:szCs w:val="24"/>
              </w:rPr>
            </w:pPr>
            <w:proofErr w:type="spellStart"/>
            <w:r w:rsidRPr="004D39A4">
              <w:rPr>
                <w:rFonts w:ascii="Times New Roman" w:hAnsi="Times New Roman"/>
                <w:b/>
                <w:color w:val="000000"/>
                <w:sz w:val="24"/>
                <w:szCs w:val="24"/>
              </w:rPr>
              <w:t>Количество</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часов</w:t>
            </w:r>
            <w:proofErr w:type="spellEnd"/>
          </w:p>
        </w:tc>
        <w:tc>
          <w:tcPr>
            <w:tcW w:w="2896"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Электронные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цифровые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образовательные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ресурсы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1681"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Всего</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076"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Контрольные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154"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Практические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r>
      <w:tr w:rsidR="00DA537D" w:rsidRPr="004D39A4" w:rsidTr="004D39A4">
        <w:trPr>
          <w:trHeight w:val="143"/>
          <w:tblCellSpacing w:w="20" w:type="nil"/>
        </w:trPr>
        <w:tc>
          <w:tcPr>
            <w:tcW w:w="109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w:t>
            </w:r>
          </w:p>
        </w:tc>
        <w:tc>
          <w:tcPr>
            <w:tcW w:w="5343"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Введение</w:t>
            </w:r>
            <w:proofErr w:type="spellEnd"/>
            <w:r w:rsidRPr="004D39A4">
              <w:rPr>
                <w:rFonts w:ascii="Times New Roman" w:hAnsi="Times New Roman"/>
                <w:color w:val="000000"/>
                <w:sz w:val="24"/>
                <w:szCs w:val="24"/>
              </w:rPr>
              <w:t xml:space="preserve"> в </w:t>
            </w:r>
            <w:proofErr w:type="spellStart"/>
            <w:r w:rsidRPr="004D39A4">
              <w:rPr>
                <w:rFonts w:ascii="Times New Roman" w:hAnsi="Times New Roman"/>
                <w:color w:val="000000"/>
                <w:sz w:val="24"/>
                <w:szCs w:val="24"/>
              </w:rPr>
              <w:t>стереометрию</w:t>
            </w:r>
            <w:proofErr w:type="spellEnd"/>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10 </w:t>
            </w:r>
          </w:p>
        </w:tc>
        <w:tc>
          <w:tcPr>
            <w:tcW w:w="2076"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15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896"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109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w:t>
            </w:r>
          </w:p>
        </w:tc>
        <w:tc>
          <w:tcPr>
            <w:tcW w:w="5343" w:type="dxa"/>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color w:val="000000"/>
                <w:sz w:val="24"/>
                <w:szCs w:val="24"/>
                <w:lang w:val="ru-RU"/>
              </w:rPr>
              <w:t xml:space="preserve">Прямые и плоскости в пространстве. </w:t>
            </w:r>
            <w:proofErr w:type="spellStart"/>
            <w:r w:rsidRPr="004D39A4">
              <w:rPr>
                <w:rFonts w:ascii="Times New Roman" w:hAnsi="Times New Roman"/>
                <w:color w:val="000000"/>
                <w:sz w:val="24"/>
                <w:szCs w:val="24"/>
              </w:rPr>
              <w:t>Параллельность</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прямых</w:t>
            </w:r>
            <w:proofErr w:type="spellEnd"/>
            <w:r w:rsidRPr="004D39A4">
              <w:rPr>
                <w:rFonts w:ascii="Times New Roman" w:hAnsi="Times New Roman"/>
                <w:color w:val="000000"/>
                <w:sz w:val="24"/>
                <w:szCs w:val="24"/>
              </w:rPr>
              <w:t xml:space="preserve"> и </w:t>
            </w:r>
            <w:proofErr w:type="spellStart"/>
            <w:r w:rsidRPr="004D39A4">
              <w:rPr>
                <w:rFonts w:ascii="Times New Roman" w:hAnsi="Times New Roman"/>
                <w:color w:val="000000"/>
                <w:sz w:val="24"/>
                <w:szCs w:val="24"/>
              </w:rPr>
              <w:t>плоскостей</w:t>
            </w:r>
            <w:proofErr w:type="spellEnd"/>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12 </w:t>
            </w:r>
          </w:p>
        </w:tc>
        <w:tc>
          <w:tcPr>
            <w:tcW w:w="2076"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5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896"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109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w:t>
            </w:r>
          </w:p>
        </w:tc>
        <w:tc>
          <w:tcPr>
            <w:tcW w:w="5343"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Перпендикулярность</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прямых</w:t>
            </w:r>
            <w:proofErr w:type="spellEnd"/>
            <w:r w:rsidRPr="004D39A4">
              <w:rPr>
                <w:rFonts w:ascii="Times New Roman" w:hAnsi="Times New Roman"/>
                <w:color w:val="000000"/>
                <w:sz w:val="24"/>
                <w:szCs w:val="24"/>
              </w:rPr>
              <w:t xml:space="preserve"> и </w:t>
            </w:r>
            <w:proofErr w:type="spellStart"/>
            <w:r w:rsidRPr="004D39A4">
              <w:rPr>
                <w:rFonts w:ascii="Times New Roman" w:hAnsi="Times New Roman"/>
                <w:color w:val="000000"/>
                <w:sz w:val="24"/>
                <w:szCs w:val="24"/>
              </w:rPr>
              <w:t>плоскостей</w:t>
            </w:r>
            <w:proofErr w:type="spellEnd"/>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12 </w:t>
            </w:r>
          </w:p>
        </w:tc>
        <w:tc>
          <w:tcPr>
            <w:tcW w:w="2076"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15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896"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109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w:t>
            </w:r>
          </w:p>
        </w:tc>
        <w:tc>
          <w:tcPr>
            <w:tcW w:w="5343"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Углы между прямыми и плоскостями</w:t>
            </w:r>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10 </w:t>
            </w:r>
          </w:p>
        </w:tc>
        <w:tc>
          <w:tcPr>
            <w:tcW w:w="2076"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5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896"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109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w:t>
            </w:r>
          </w:p>
        </w:tc>
        <w:tc>
          <w:tcPr>
            <w:tcW w:w="5343"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Многогранники</w:t>
            </w:r>
            <w:proofErr w:type="spellEnd"/>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11 </w:t>
            </w:r>
          </w:p>
        </w:tc>
        <w:tc>
          <w:tcPr>
            <w:tcW w:w="2076"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5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896"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109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w:t>
            </w:r>
          </w:p>
        </w:tc>
        <w:tc>
          <w:tcPr>
            <w:tcW w:w="5343"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Объёмы</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многогранников</w:t>
            </w:r>
            <w:proofErr w:type="spellEnd"/>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9 </w:t>
            </w:r>
          </w:p>
        </w:tc>
        <w:tc>
          <w:tcPr>
            <w:tcW w:w="2076"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5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896"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109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7</w:t>
            </w:r>
          </w:p>
        </w:tc>
        <w:tc>
          <w:tcPr>
            <w:tcW w:w="5343"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сечения, расстояния и углы</w:t>
            </w:r>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4 </w:t>
            </w:r>
          </w:p>
        </w:tc>
        <w:tc>
          <w:tcPr>
            <w:tcW w:w="2076"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5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896"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3"/>
          <w:tblCellSpacing w:w="20" w:type="nil"/>
        </w:trPr>
        <w:tc>
          <w:tcPr>
            <w:tcW w:w="0" w:type="auto"/>
            <w:gridSpan w:val="2"/>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ОБЩЕЕ КОЛИЧЕСТВО ЧАСОВ ПО ПРОГРАММЕ</w:t>
            </w:r>
          </w:p>
        </w:tc>
        <w:tc>
          <w:tcPr>
            <w:tcW w:w="168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68 </w:t>
            </w:r>
          </w:p>
        </w:tc>
        <w:tc>
          <w:tcPr>
            <w:tcW w:w="2076"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5 </w:t>
            </w:r>
          </w:p>
        </w:tc>
        <w:tc>
          <w:tcPr>
            <w:tcW w:w="215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0 </w:t>
            </w:r>
          </w:p>
        </w:tc>
        <w:tc>
          <w:tcPr>
            <w:tcW w:w="2896" w:type="dxa"/>
            <w:tcMar>
              <w:top w:w="50" w:type="dxa"/>
              <w:left w:w="100" w:type="dxa"/>
            </w:tcMar>
            <w:vAlign w:val="center"/>
          </w:tcPr>
          <w:p w:rsidR="00DA537D" w:rsidRPr="004D39A4" w:rsidRDefault="00DA537D" w:rsidP="004D39A4">
            <w:pPr>
              <w:spacing w:line="240" w:lineRule="auto"/>
              <w:contextualSpacing/>
              <w:rPr>
                <w:sz w:val="24"/>
                <w:szCs w:val="24"/>
              </w:rPr>
            </w:pPr>
          </w:p>
        </w:tc>
      </w:tr>
    </w:tbl>
    <w:p w:rsidR="00DA537D" w:rsidRPr="004D39A4" w:rsidRDefault="00DA537D" w:rsidP="004D39A4">
      <w:pPr>
        <w:spacing w:line="240" w:lineRule="auto"/>
        <w:contextualSpacing/>
        <w:rPr>
          <w:sz w:val="24"/>
          <w:szCs w:val="24"/>
        </w:rPr>
        <w:sectPr w:rsidR="00DA537D" w:rsidRPr="004D39A4" w:rsidSect="004D39A4">
          <w:type w:val="continuous"/>
          <w:pgSz w:w="16383" w:h="11906" w:orient="landscape"/>
          <w:pgMar w:top="720" w:right="720" w:bottom="720" w:left="720" w:header="720" w:footer="720" w:gutter="0"/>
          <w:cols w:space="720"/>
          <w:docGrid w:linePitch="299"/>
        </w:sectPr>
      </w:pPr>
    </w:p>
    <w:p w:rsidR="00DA537D" w:rsidRPr="004D39A4" w:rsidRDefault="00EA76A6" w:rsidP="004D39A4">
      <w:pPr>
        <w:spacing w:after="0" w:line="240" w:lineRule="auto"/>
        <w:ind w:left="120"/>
        <w:contextualSpacing/>
        <w:rPr>
          <w:sz w:val="24"/>
          <w:szCs w:val="24"/>
        </w:rPr>
      </w:pPr>
      <w:r w:rsidRPr="004D39A4">
        <w:rPr>
          <w:rFonts w:ascii="Times New Roman" w:hAnsi="Times New Roman"/>
          <w:b/>
          <w:color w:val="000000"/>
          <w:sz w:val="24"/>
          <w:szCs w:val="24"/>
        </w:rPr>
        <w:lastRenderedPageBreak/>
        <w:t xml:space="preserve"> 11 КЛАСС </w:t>
      </w:r>
    </w:p>
    <w:tbl>
      <w:tblPr>
        <w:tblW w:w="152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1"/>
        <w:gridCol w:w="5000"/>
        <w:gridCol w:w="1763"/>
        <w:gridCol w:w="2031"/>
        <w:gridCol w:w="2107"/>
        <w:gridCol w:w="3042"/>
      </w:tblGrid>
      <w:tr w:rsidR="00DA537D" w:rsidRPr="004D39A4" w:rsidTr="004D39A4">
        <w:trPr>
          <w:trHeight w:val="142"/>
          <w:tblCellSpacing w:w="20" w:type="nil"/>
        </w:trPr>
        <w:tc>
          <w:tcPr>
            <w:tcW w:w="1301"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b/>
                <w:color w:val="000000"/>
                <w:sz w:val="24"/>
                <w:szCs w:val="24"/>
              </w:rPr>
              <w:t xml:space="preserve">№ п/п </w:t>
            </w:r>
          </w:p>
          <w:p w:rsidR="00DA537D" w:rsidRPr="004D39A4" w:rsidRDefault="00DA537D" w:rsidP="004D39A4">
            <w:pPr>
              <w:spacing w:after="0" w:line="240" w:lineRule="auto"/>
              <w:ind w:left="135"/>
              <w:contextualSpacing/>
              <w:rPr>
                <w:sz w:val="24"/>
                <w:szCs w:val="24"/>
              </w:rPr>
            </w:pPr>
          </w:p>
        </w:tc>
        <w:tc>
          <w:tcPr>
            <w:tcW w:w="5000"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Наименование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разделов</w:t>
            </w:r>
            <w:proofErr w:type="spellEnd"/>
            <w:r w:rsidRPr="004D39A4">
              <w:rPr>
                <w:rFonts w:ascii="Times New Roman" w:hAnsi="Times New Roman"/>
                <w:b/>
                <w:color w:val="000000"/>
                <w:sz w:val="24"/>
                <w:szCs w:val="24"/>
              </w:rPr>
              <w:t xml:space="preserve"> и </w:t>
            </w:r>
            <w:proofErr w:type="spellStart"/>
            <w:r w:rsidRPr="004D39A4">
              <w:rPr>
                <w:rFonts w:ascii="Times New Roman" w:hAnsi="Times New Roman"/>
                <w:b/>
                <w:color w:val="000000"/>
                <w:sz w:val="24"/>
                <w:szCs w:val="24"/>
              </w:rPr>
              <w:t>тем</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программы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gridSpan w:val="3"/>
            <w:tcMar>
              <w:top w:w="50" w:type="dxa"/>
              <w:left w:w="100" w:type="dxa"/>
            </w:tcMar>
            <w:vAlign w:val="center"/>
          </w:tcPr>
          <w:p w:rsidR="00DA537D" w:rsidRPr="004D39A4" w:rsidRDefault="00EA76A6" w:rsidP="004D39A4">
            <w:pPr>
              <w:spacing w:after="0" w:line="240" w:lineRule="auto"/>
              <w:contextualSpacing/>
              <w:rPr>
                <w:sz w:val="24"/>
                <w:szCs w:val="24"/>
              </w:rPr>
            </w:pPr>
            <w:proofErr w:type="spellStart"/>
            <w:r w:rsidRPr="004D39A4">
              <w:rPr>
                <w:rFonts w:ascii="Times New Roman" w:hAnsi="Times New Roman"/>
                <w:b/>
                <w:color w:val="000000"/>
                <w:sz w:val="24"/>
                <w:szCs w:val="24"/>
              </w:rPr>
              <w:t>Количество</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часов</w:t>
            </w:r>
            <w:proofErr w:type="spellEnd"/>
          </w:p>
        </w:tc>
        <w:tc>
          <w:tcPr>
            <w:tcW w:w="3042"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Электронные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цифровые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образовательные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ресурсы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r>
      <w:tr w:rsidR="00DA537D" w:rsidRPr="004D39A4" w:rsidTr="004D39A4">
        <w:trPr>
          <w:trHeight w:val="142"/>
          <w:tblCellSpacing w:w="20" w:type="nil"/>
        </w:trPr>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1763"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Всего</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031"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Контрольные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107"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Практические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r>
      <w:tr w:rsidR="00DA537D" w:rsidRPr="004D39A4" w:rsidTr="004D39A4">
        <w:trPr>
          <w:trHeight w:val="142"/>
          <w:tblCellSpacing w:w="20" w:type="nil"/>
        </w:trPr>
        <w:tc>
          <w:tcPr>
            <w:tcW w:w="1301"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w:t>
            </w:r>
          </w:p>
        </w:tc>
        <w:tc>
          <w:tcPr>
            <w:tcW w:w="5000"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Тела</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вращения</w:t>
            </w:r>
            <w:proofErr w:type="spellEnd"/>
          </w:p>
        </w:tc>
        <w:tc>
          <w:tcPr>
            <w:tcW w:w="1763"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12 </w:t>
            </w:r>
          </w:p>
        </w:tc>
        <w:tc>
          <w:tcPr>
            <w:tcW w:w="2031"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107"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304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2"/>
          <w:tblCellSpacing w:w="20" w:type="nil"/>
        </w:trPr>
        <w:tc>
          <w:tcPr>
            <w:tcW w:w="1301"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w:t>
            </w:r>
          </w:p>
        </w:tc>
        <w:tc>
          <w:tcPr>
            <w:tcW w:w="5000"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Объёмы</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тел</w:t>
            </w:r>
            <w:proofErr w:type="spellEnd"/>
          </w:p>
        </w:tc>
        <w:tc>
          <w:tcPr>
            <w:tcW w:w="1763"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5 </w:t>
            </w:r>
          </w:p>
        </w:tc>
        <w:tc>
          <w:tcPr>
            <w:tcW w:w="203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07"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304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2"/>
          <w:tblCellSpacing w:w="20" w:type="nil"/>
        </w:trPr>
        <w:tc>
          <w:tcPr>
            <w:tcW w:w="1301"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w:t>
            </w:r>
          </w:p>
        </w:tc>
        <w:tc>
          <w:tcPr>
            <w:tcW w:w="5000"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Векторы и координаты в пространстве</w:t>
            </w:r>
          </w:p>
        </w:tc>
        <w:tc>
          <w:tcPr>
            <w:tcW w:w="1763"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10 </w:t>
            </w:r>
          </w:p>
        </w:tc>
        <w:tc>
          <w:tcPr>
            <w:tcW w:w="203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07"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304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2"/>
          <w:tblCellSpacing w:w="20" w:type="nil"/>
        </w:trPr>
        <w:tc>
          <w:tcPr>
            <w:tcW w:w="1301"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w:t>
            </w:r>
          </w:p>
        </w:tc>
        <w:tc>
          <w:tcPr>
            <w:tcW w:w="5000"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Повторение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обобщение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систематизация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знаний</w:t>
            </w:r>
            <w:proofErr w:type="spellEnd"/>
          </w:p>
        </w:tc>
        <w:tc>
          <w:tcPr>
            <w:tcW w:w="1763"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7 </w:t>
            </w:r>
          </w:p>
        </w:tc>
        <w:tc>
          <w:tcPr>
            <w:tcW w:w="203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107"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304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2"/>
          <w:tblCellSpacing w:w="20" w:type="nil"/>
        </w:trPr>
        <w:tc>
          <w:tcPr>
            <w:tcW w:w="0" w:type="auto"/>
            <w:gridSpan w:val="2"/>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ОБЩЕЕ КОЛИЧЕСТВО ЧАСОВ ПО ПРОГРАММЕ</w:t>
            </w:r>
          </w:p>
        </w:tc>
        <w:tc>
          <w:tcPr>
            <w:tcW w:w="1763"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34 </w:t>
            </w:r>
          </w:p>
        </w:tc>
        <w:tc>
          <w:tcPr>
            <w:tcW w:w="2031"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3 </w:t>
            </w:r>
          </w:p>
        </w:tc>
        <w:tc>
          <w:tcPr>
            <w:tcW w:w="2107"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0 </w:t>
            </w:r>
          </w:p>
        </w:tc>
        <w:tc>
          <w:tcPr>
            <w:tcW w:w="3042" w:type="dxa"/>
            <w:tcMar>
              <w:top w:w="50" w:type="dxa"/>
              <w:left w:w="100" w:type="dxa"/>
            </w:tcMar>
            <w:vAlign w:val="center"/>
          </w:tcPr>
          <w:p w:rsidR="00DA537D" w:rsidRPr="004D39A4" w:rsidRDefault="00DA537D" w:rsidP="004D39A4">
            <w:pPr>
              <w:spacing w:line="240" w:lineRule="auto"/>
              <w:contextualSpacing/>
              <w:rPr>
                <w:sz w:val="24"/>
                <w:szCs w:val="24"/>
              </w:rPr>
            </w:pPr>
          </w:p>
        </w:tc>
      </w:tr>
    </w:tbl>
    <w:p w:rsidR="00DA537D" w:rsidRPr="004D39A4" w:rsidRDefault="00DA537D" w:rsidP="004D39A4">
      <w:pPr>
        <w:spacing w:line="240" w:lineRule="auto"/>
        <w:contextualSpacing/>
        <w:rPr>
          <w:sz w:val="24"/>
          <w:szCs w:val="24"/>
        </w:rPr>
        <w:sectPr w:rsidR="00DA537D" w:rsidRPr="004D39A4" w:rsidSect="004D39A4">
          <w:type w:val="continuous"/>
          <w:pgSz w:w="16383" w:h="11906" w:orient="landscape"/>
          <w:pgMar w:top="720" w:right="720" w:bottom="720" w:left="720" w:header="720" w:footer="720" w:gutter="0"/>
          <w:cols w:space="720"/>
          <w:docGrid w:linePitch="299"/>
        </w:sectPr>
      </w:pPr>
    </w:p>
    <w:p w:rsidR="00DA537D" w:rsidRPr="004D39A4" w:rsidRDefault="00DA537D" w:rsidP="004D39A4">
      <w:pPr>
        <w:spacing w:line="240" w:lineRule="auto"/>
        <w:contextualSpacing/>
        <w:rPr>
          <w:sz w:val="24"/>
          <w:szCs w:val="24"/>
        </w:rPr>
        <w:sectPr w:rsidR="00DA537D" w:rsidRPr="004D39A4" w:rsidSect="004D39A4">
          <w:type w:val="continuous"/>
          <w:pgSz w:w="16383" w:h="11906" w:orient="landscape"/>
          <w:pgMar w:top="720" w:right="720" w:bottom="720" w:left="720" w:header="720" w:footer="720" w:gutter="0"/>
          <w:cols w:space="720"/>
          <w:docGrid w:linePitch="299"/>
        </w:sectPr>
      </w:pPr>
    </w:p>
    <w:p w:rsidR="004D39A4" w:rsidRDefault="004D39A4" w:rsidP="004D39A4">
      <w:pPr>
        <w:spacing w:after="0" w:line="240" w:lineRule="auto"/>
        <w:ind w:left="120"/>
        <w:contextualSpacing/>
        <w:rPr>
          <w:rFonts w:ascii="Times New Roman" w:hAnsi="Times New Roman"/>
          <w:b/>
          <w:color w:val="000000"/>
          <w:sz w:val="24"/>
          <w:szCs w:val="24"/>
          <w:lang w:val="ru-RU"/>
        </w:rPr>
      </w:pPr>
      <w:bookmarkStart w:id="17" w:name="block-2257887"/>
      <w:bookmarkEnd w:id="16"/>
    </w:p>
    <w:p w:rsidR="004D39A4" w:rsidRDefault="004D39A4" w:rsidP="004D39A4">
      <w:pPr>
        <w:spacing w:after="0" w:line="240" w:lineRule="auto"/>
        <w:ind w:left="120"/>
        <w:contextualSpacing/>
        <w:rPr>
          <w:rFonts w:ascii="Times New Roman" w:hAnsi="Times New Roman"/>
          <w:b/>
          <w:color w:val="000000"/>
          <w:sz w:val="24"/>
          <w:szCs w:val="24"/>
          <w:lang w:val="ru-RU"/>
        </w:rPr>
      </w:pPr>
    </w:p>
    <w:p w:rsidR="004D39A4" w:rsidRDefault="004D39A4" w:rsidP="004D39A4">
      <w:pPr>
        <w:spacing w:after="0" w:line="240" w:lineRule="auto"/>
        <w:ind w:left="120"/>
        <w:contextualSpacing/>
        <w:rPr>
          <w:rFonts w:ascii="Times New Roman" w:hAnsi="Times New Roman"/>
          <w:b/>
          <w:color w:val="000000"/>
          <w:sz w:val="24"/>
          <w:szCs w:val="24"/>
          <w:lang w:val="ru-RU"/>
        </w:rPr>
      </w:pPr>
    </w:p>
    <w:p w:rsidR="004D39A4" w:rsidRDefault="004D39A4" w:rsidP="004D39A4">
      <w:pPr>
        <w:spacing w:after="0" w:line="240" w:lineRule="auto"/>
        <w:ind w:left="120"/>
        <w:contextualSpacing/>
        <w:rPr>
          <w:rFonts w:ascii="Times New Roman" w:hAnsi="Times New Roman"/>
          <w:b/>
          <w:color w:val="000000"/>
          <w:sz w:val="24"/>
          <w:szCs w:val="24"/>
          <w:lang w:val="ru-RU"/>
        </w:rPr>
      </w:pPr>
    </w:p>
    <w:p w:rsidR="004D39A4" w:rsidRDefault="004D39A4" w:rsidP="004D39A4">
      <w:pPr>
        <w:spacing w:after="0" w:line="240" w:lineRule="auto"/>
        <w:ind w:left="120"/>
        <w:contextualSpacing/>
        <w:rPr>
          <w:rFonts w:ascii="Times New Roman" w:hAnsi="Times New Roman"/>
          <w:b/>
          <w:color w:val="000000"/>
          <w:sz w:val="24"/>
          <w:szCs w:val="24"/>
          <w:lang w:val="ru-RU"/>
        </w:rPr>
      </w:pPr>
    </w:p>
    <w:p w:rsidR="00DA537D" w:rsidRPr="004D39A4" w:rsidRDefault="00EA76A6" w:rsidP="004D39A4">
      <w:pPr>
        <w:spacing w:after="0" w:line="240" w:lineRule="auto"/>
        <w:ind w:left="120"/>
        <w:contextualSpacing/>
        <w:rPr>
          <w:sz w:val="24"/>
          <w:szCs w:val="24"/>
        </w:rPr>
      </w:pPr>
      <w:r w:rsidRPr="004D39A4">
        <w:rPr>
          <w:rFonts w:ascii="Times New Roman" w:hAnsi="Times New Roman"/>
          <w:b/>
          <w:color w:val="000000"/>
          <w:sz w:val="24"/>
          <w:szCs w:val="24"/>
        </w:rPr>
        <w:lastRenderedPageBreak/>
        <w:t xml:space="preserve"> ПОУРОЧНОЕ ПЛАНИРОВАНИЕ </w:t>
      </w:r>
    </w:p>
    <w:p w:rsidR="00DA537D" w:rsidRPr="004D39A4" w:rsidRDefault="00EA76A6" w:rsidP="004D39A4">
      <w:pPr>
        <w:spacing w:after="0" w:line="240" w:lineRule="auto"/>
        <w:ind w:left="120"/>
        <w:contextualSpacing/>
        <w:rPr>
          <w:sz w:val="24"/>
          <w:szCs w:val="24"/>
        </w:rPr>
      </w:pPr>
      <w:r w:rsidRPr="004D39A4">
        <w:rPr>
          <w:rFonts w:ascii="Times New Roman" w:hAnsi="Times New Roman"/>
          <w:b/>
          <w:color w:val="000000"/>
          <w:sz w:val="24"/>
          <w:szCs w:val="24"/>
        </w:rPr>
        <w:t xml:space="preserve"> 10 КЛАСС </w:t>
      </w:r>
    </w:p>
    <w:tbl>
      <w:tblPr>
        <w:tblW w:w="153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5142"/>
        <w:gridCol w:w="1348"/>
        <w:gridCol w:w="1984"/>
        <w:gridCol w:w="2059"/>
        <w:gridCol w:w="1452"/>
        <w:gridCol w:w="2394"/>
      </w:tblGrid>
      <w:tr w:rsidR="00DA537D" w:rsidRPr="004D39A4" w:rsidTr="004D39A4">
        <w:trPr>
          <w:trHeight w:val="144"/>
          <w:tblCellSpacing w:w="20" w:type="nil"/>
        </w:trPr>
        <w:tc>
          <w:tcPr>
            <w:tcW w:w="1013"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b/>
                <w:color w:val="000000"/>
                <w:sz w:val="24"/>
                <w:szCs w:val="24"/>
              </w:rPr>
              <w:t xml:space="preserve">№ п/п </w:t>
            </w:r>
          </w:p>
          <w:p w:rsidR="00DA537D" w:rsidRPr="004D39A4" w:rsidRDefault="00DA537D" w:rsidP="004D39A4">
            <w:pPr>
              <w:spacing w:after="0" w:line="240" w:lineRule="auto"/>
              <w:ind w:left="135"/>
              <w:contextualSpacing/>
              <w:rPr>
                <w:sz w:val="24"/>
                <w:szCs w:val="24"/>
              </w:rPr>
            </w:pPr>
          </w:p>
        </w:tc>
        <w:tc>
          <w:tcPr>
            <w:tcW w:w="5142"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Тема</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урока</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gridSpan w:val="3"/>
            <w:tcMar>
              <w:top w:w="50" w:type="dxa"/>
              <w:left w:w="100" w:type="dxa"/>
            </w:tcMar>
            <w:vAlign w:val="center"/>
          </w:tcPr>
          <w:p w:rsidR="00DA537D" w:rsidRPr="004D39A4" w:rsidRDefault="00EA76A6" w:rsidP="004D39A4">
            <w:pPr>
              <w:spacing w:after="0" w:line="240" w:lineRule="auto"/>
              <w:contextualSpacing/>
              <w:rPr>
                <w:sz w:val="24"/>
                <w:szCs w:val="24"/>
              </w:rPr>
            </w:pPr>
            <w:proofErr w:type="spellStart"/>
            <w:r w:rsidRPr="004D39A4">
              <w:rPr>
                <w:rFonts w:ascii="Times New Roman" w:hAnsi="Times New Roman"/>
                <w:b/>
                <w:color w:val="000000"/>
                <w:sz w:val="24"/>
                <w:szCs w:val="24"/>
              </w:rPr>
              <w:t>Количество</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часов</w:t>
            </w:r>
            <w:proofErr w:type="spellEnd"/>
          </w:p>
        </w:tc>
        <w:tc>
          <w:tcPr>
            <w:tcW w:w="1452"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Дата</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изучения</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394"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Электронные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цифровые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образовательные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ресурсы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1348"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Всего</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1984"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Контрольные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059"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Практические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Понятия: пересекающиеся плоскости, пересекающиеся прямая и плоскость</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Понятия: пересекающиеся плоскости, пересекающиеся прямая и плоскость</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color w:val="000000"/>
                <w:sz w:val="24"/>
                <w:szCs w:val="24"/>
                <w:lang w:val="ru-RU"/>
              </w:rPr>
              <w:t xml:space="preserve">Начальные сведения о кубе и пирамиде, их развёртки и модели. </w:t>
            </w:r>
            <w:proofErr w:type="spellStart"/>
            <w:r w:rsidRPr="004D39A4">
              <w:rPr>
                <w:rFonts w:ascii="Times New Roman" w:hAnsi="Times New Roman"/>
                <w:color w:val="000000"/>
                <w:sz w:val="24"/>
                <w:szCs w:val="24"/>
              </w:rPr>
              <w:t>Сечения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многогранников</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color w:val="000000"/>
                <w:sz w:val="24"/>
                <w:szCs w:val="24"/>
                <w:lang w:val="ru-RU"/>
              </w:rPr>
              <w:t xml:space="preserve">Начальные сведения о кубе и пирамиде, их развёртки и модели. </w:t>
            </w:r>
            <w:proofErr w:type="spellStart"/>
            <w:r w:rsidRPr="004D39A4">
              <w:rPr>
                <w:rFonts w:ascii="Times New Roman" w:hAnsi="Times New Roman"/>
                <w:color w:val="000000"/>
                <w:sz w:val="24"/>
                <w:szCs w:val="24"/>
              </w:rPr>
              <w:t>Сечения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многогранников</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7</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8</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9</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10</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lastRenderedPageBreak/>
              <w:t>11</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Взаимное расположение </w:t>
            </w:r>
            <w:proofErr w:type="gramStart"/>
            <w:r w:rsidRPr="004D39A4">
              <w:rPr>
                <w:rFonts w:ascii="Times New Roman" w:hAnsi="Times New Roman"/>
                <w:color w:val="000000"/>
                <w:sz w:val="24"/>
                <w:szCs w:val="24"/>
                <w:lang w:val="ru-RU"/>
              </w:rPr>
              <w:t>прямых</w:t>
            </w:r>
            <w:proofErr w:type="gramEnd"/>
            <w:r w:rsidRPr="004D39A4">
              <w:rPr>
                <w:rFonts w:ascii="Times New Roman" w:hAnsi="Times New Roman"/>
                <w:color w:val="000000"/>
                <w:sz w:val="24"/>
                <w:szCs w:val="24"/>
                <w:lang w:val="ru-RU"/>
              </w:rPr>
              <w:t xml:space="preserve"> в пространстве: пересекающиеся, параллельные и скрещивающиеся прямые</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12</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Параллельность прямых и плоскостей в пространстве: </w:t>
            </w:r>
            <w:proofErr w:type="gramStart"/>
            <w:r w:rsidRPr="004D39A4">
              <w:rPr>
                <w:rFonts w:ascii="Times New Roman" w:hAnsi="Times New Roman"/>
                <w:color w:val="000000"/>
                <w:sz w:val="24"/>
                <w:szCs w:val="24"/>
                <w:lang w:val="ru-RU"/>
              </w:rPr>
              <w:t>параллельные</w:t>
            </w:r>
            <w:proofErr w:type="gramEnd"/>
            <w:r w:rsidRPr="004D39A4">
              <w:rPr>
                <w:rFonts w:ascii="Times New Roman" w:hAnsi="Times New Roman"/>
                <w:color w:val="000000"/>
                <w:sz w:val="24"/>
                <w:szCs w:val="24"/>
                <w:lang w:val="ru-RU"/>
              </w:rPr>
              <w:t xml:space="preserve"> прямые в пространстве; параллельность трёх прямых</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13</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Параллельность прямых и плоскостей в пространстве: Параллельность прямой и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14</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Углы</w:t>
            </w:r>
            <w:proofErr w:type="spellEnd"/>
            <w:r w:rsidRPr="004D39A4">
              <w:rPr>
                <w:rFonts w:ascii="Times New Roman" w:hAnsi="Times New Roman"/>
                <w:color w:val="000000"/>
                <w:sz w:val="24"/>
                <w:szCs w:val="24"/>
              </w:rPr>
              <w:t xml:space="preserve"> с </w:t>
            </w:r>
            <w:proofErr w:type="spellStart"/>
            <w:r w:rsidRPr="004D39A4">
              <w:rPr>
                <w:rFonts w:ascii="Times New Roman" w:hAnsi="Times New Roman"/>
                <w:color w:val="000000"/>
                <w:sz w:val="24"/>
                <w:szCs w:val="24"/>
              </w:rPr>
              <w:t>сонаправленными</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сторонами</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15</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Угол между </w:t>
            </w:r>
            <w:proofErr w:type="gramStart"/>
            <w:r w:rsidRPr="004D39A4">
              <w:rPr>
                <w:rFonts w:ascii="Times New Roman" w:hAnsi="Times New Roman"/>
                <w:color w:val="000000"/>
                <w:sz w:val="24"/>
                <w:szCs w:val="24"/>
                <w:lang w:val="ru-RU"/>
              </w:rPr>
              <w:t>прямыми</w:t>
            </w:r>
            <w:proofErr w:type="gramEnd"/>
            <w:r w:rsidRPr="004D39A4">
              <w:rPr>
                <w:rFonts w:ascii="Times New Roman" w:hAnsi="Times New Roman"/>
                <w:color w:val="000000"/>
                <w:sz w:val="24"/>
                <w:szCs w:val="24"/>
                <w:lang w:val="ru-RU"/>
              </w:rPr>
              <w:t xml:space="preserve"> в пространстве</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16</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Угол между </w:t>
            </w:r>
            <w:proofErr w:type="gramStart"/>
            <w:r w:rsidRPr="004D39A4">
              <w:rPr>
                <w:rFonts w:ascii="Times New Roman" w:hAnsi="Times New Roman"/>
                <w:color w:val="000000"/>
                <w:sz w:val="24"/>
                <w:szCs w:val="24"/>
                <w:lang w:val="ru-RU"/>
              </w:rPr>
              <w:t>прямыми</w:t>
            </w:r>
            <w:proofErr w:type="gramEnd"/>
            <w:r w:rsidRPr="004D39A4">
              <w:rPr>
                <w:rFonts w:ascii="Times New Roman" w:hAnsi="Times New Roman"/>
                <w:color w:val="000000"/>
                <w:sz w:val="24"/>
                <w:szCs w:val="24"/>
                <w:lang w:val="ru-RU"/>
              </w:rPr>
              <w:t xml:space="preserve"> в пространстве</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17</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Параллельность</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плоскостей</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параллельные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плоскости</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18</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Свойства</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параллельных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плоскостей</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19</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Простейшие пространственные фигуры на плоскости: тетраэдр, куб, параллелепипед</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20</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Построение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сечений</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21</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Построение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сечений</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22</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color w:val="000000"/>
                <w:sz w:val="24"/>
                <w:szCs w:val="24"/>
                <w:lang w:val="ru-RU"/>
              </w:rPr>
              <w:t xml:space="preserve">Контрольная работа по теме "Прямые и плоскости в пространстве. </w:t>
            </w:r>
            <w:proofErr w:type="spellStart"/>
            <w:r w:rsidRPr="004D39A4">
              <w:rPr>
                <w:rFonts w:ascii="Times New Roman" w:hAnsi="Times New Roman"/>
                <w:color w:val="000000"/>
                <w:sz w:val="24"/>
                <w:szCs w:val="24"/>
              </w:rPr>
              <w:t>Параллельность</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прямых</w:t>
            </w:r>
            <w:proofErr w:type="spellEnd"/>
            <w:r w:rsidRPr="004D39A4">
              <w:rPr>
                <w:rFonts w:ascii="Times New Roman" w:hAnsi="Times New Roman"/>
                <w:color w:val="000000"/>
                <w:sz w:val="24"/>
                <w:szCs w:val="24"/>
              </w:rPr>
              <w:t xml:space="preserve"> и </w:t>
            </w:r>
            <w:proofErr w:type="spellStart"/>
            <w:r w:rsidRPr="004D39A4">
              <w:rPr>
                <w:rFonts w:ascii="Times New Roman" w:hAnsi="Times New Roman"/>
                <w:color w:val="000000"/>
                <w:sz w:val="24"/>
                <w:szCs w:val="24"/>
              </w:rPr>
              <w:t>плоскостей</w:t>
            </w:r>
            <w:proofErr w:type="spellEnd"/>
            <w:r w:rsidRPr="004D39A4">
              <w:rPr>
                <w:rFonts w:ascii="Times New Roman" w:hAnsi="Times New Roman"/>
                <w:color w:val="000000"/>
                <w:sz w:val="24"/>
                <w:szCs w:val="24"/>
              </w:rPr>
              <w:t>"</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23</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proofErr w:type="gramStart"/>
            <w:r w:rsidRPr="004D39A4">
              <w:rPr>
                <w:rFonts w:ascii="Times New Roman" w:hAnsi="Times New Roman"/>
                <w:color w:val="000000"/>
                <w:sz w:val="24"/>
                <w:szCs w:val="24"/>
                <w:lang w:val="ru-RU"/>
              </w:rPr>
              <w:t>Перпендикулярность прямой и плоскости: перпендикулярные прямые в пространстве</w:t>
            </w:r>
            <w:proofErr w:type="gram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24</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proofErr w:type="gramStart"/>
            <w:r w:rsidRPr="004D39A4">
              <w:rPr>
                <w:rFonts w:ascii="Times New Roman" w:hAnsi="Times New Roman"/>
                <w:color w:val="000000"/>
                <w:sz w:val="24"/>
                <w:szCs w:val="24"/>
                <w:lang w:val="ru-RU"/>
              </w:rPr>
              <w:t>Прямые параллельные и перпендикулярные к плоскости</w:t>
            </w:r>
            <w:proofErr w:type="gram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25</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proofErr w:type="gramStart"/>
            <w:r w:rsidRPr="004D39A4">
              <w:rPr>
                <w:rFonts w:ascii="Times New Roman" w:hAnsi="Times New Roman"/>
                <w:color w:val="000000"/>
                <w:sz w:val="24"/>
                <w:szCs w:val="24"/>
                <w:lang w:val="ru-RU"/>
              </w:rPr>
              <w:t>Прямые параллельные и перпендикулярные к плоскости</w:t>
            </w:r>
            <w:proofErr w:type="gram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26</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Признак перпендикулярности прямой и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27</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Признак перпендикулярности прямой и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28</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Теорема о прямой перпендикулярной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lastRenderedPageBreak/>
              <w:t>29</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Теорема о прямой перпендикулярной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30</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Теорема о прямой перпендикулярной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31</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4D39A4">
              <w:rPr>
                <w:rFonts w:ascii="Times New Roman" w:hAnsi="Times New Roman"/>
                <w:color w:val="000000"/>
                <w:sz w:val="24"/>
                <w:szCs w:val="24"/>
                <w:lang w:val="ru-RU"/>
              </w:rPr>
              <w:t>от</w:t>
            </w:r>
            <w:proofErr w:type="gramEnd"/>
            <w:r w:rsidRPr="004D39A4">
              <w:rPr>
                <w:rFonts w:ascii="Times New Roman" w:hAnsi="Times New Roman"/>
                <w:color w:val="000000"/>
                <w:sz w:val="24"/>
                <w:szCs w:val="24"/>
                <w:lang w:val="ru-RU"/>
              </w:rPr>
              <w:t xml:space="preserve"> прямой до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32</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4D39A4">
              <w:rPr>
                <w:rFonts w:ascii="Times New Roman" w:hAnsi="Times New Roman"/>
                <w:color w:val="000000"/>
                <w:sz w:val="24"/>
                <w:szCs w:val="24"/>
                <w:lang w:val="ru-RU"/>
              </w:rPr>
              <w:t>от</w:t>
            </w:r>
            <w:proofErr w:type="gramEnd"/>
            <w:r w:rsidRPr="004D39A4">
              <w:rPr>
                <w:rFonts w:ascii="Times New Roman" w:hAnsi="Times New Roman"/>
                <w:color w:val="000000"/>
                <w:sz w:val="24"/>
                <w:szCs w:val="24"/>
                <w:lang w:val="ru-RU"/>
              </w:rPr>
              <w:t xml:space="preserve"> прямой до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33</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4D39A4">
              <w:rPr>
                <w:rFonts w:ascii="Times New Roman" w:hAnsi="Times New Roman"/>
                <w:color w:val="000000"/>
                <w:sz w:val="24"/>
                <w:szCs w:val="24"/>
                <w:lang w:val="ru-RU"/>
              </w:rPr>
              <w:t>от</w:t>
            </w:r>
            <w:proofErr w:type="gramEnd"/>
            <w:r w:rsidRPr="004D39A4">
              <w:rPr>
                <w:rFonts w:ascii="Times New Roman" w:hAnsi="Times New Roman"/>
                <w:color w:val="000000"/>
                <w:sz w:val="24"/>
                <w:szCs w:val="24"/>
                <w:lang w:val="ru-RU"/>
              </w:rPr>
              <w:t xml:space="preserve"> прямой до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34</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4D39A4">
              <w:rPr>
                <w:rFonts w:ascii="Times New Roman" w:hAnsi="Times New Roman"/>
                <w:color w:val="000000"/>
                <w:sz w:val="24"/>
                <w:szCs w:val="24"/>
                <w:lang w:val="ru-RU"/>
              </w:rPr>
              <w:t>от</w:t>
            </w:r>
            <w:proofErr w:type="gramEnd"/>
            <w:r w:rsidRPr="004D39A4">
              <w:rPr>
                <w:rFonts w:ascii="Times New Roman" w:hAnsi="Times New Roman"/>
                <w:color w:val="000000"/>
                <w:sz w:val="24"/>
                <w:szCs w:val="24"/>
                <w:lang w:val="ru-RU"/>
              </w:rPr>
              <w:t xml:space="preserve"> прямой до плоскости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35</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Углы в пространстве: угол между прямой и плоскостью</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36</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Двугранный угол, линейный угол двугранного угла</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37</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Двугранный угол, линейный угол двугранного угла</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38</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39</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40</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41</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Теорема</w:t>
            </w:r>
            <w:proofErr w:type="spellEnd"/>
            <w:r w:rsidRPr="004D39A4">
              <w:rPr>
                <w:rFonts w:ascii="Times New Roman" w:hAnsi="Times New Roman"/>
                <w:color w:val="000000"/>
                <w:sz w:val="24"/>
                <w:szCs w:val="24"/>
              </w:rPr>
              <w:t xml:space="preserve"> о </w:t>
            </w:r>
            <w:proofErr w:type="spellStart"/>
            <w:r w:rsidRPr="004D39A4">
              <w:rPr>
                <w:rFonts w:ascii="Times New Roman" w:hAnsi="Times New Roman"/>
                <w:color w:val="000000"/>
                <w:sz w:val="24"/>
                <w:szCs w:val="24"/>
              </w:rPr>
              <w:t>трёх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перпендикулярах</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42</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Теорема</w:t>
            </w:r>
            <w:proofErr w:type="spellEnd"/>
            <w:r w:rsidRPr="004D39A4">
              <w:rPr>
                <w:rFonts w:ascii="Times New Roman" w:hAnsi="Times New Roman"/>
                <w:color w:val="000000"/>
                <w:sz w:val="24"/>
                <w:szCs w:val="24"/>
              </w:rPr>
              <w:t xml:space="preserve"> о </w:t>
            </w:r>
            <w:proofErr w:type="spellStart"/>
            <w:r w:rsidRPr="004D39A4">
              <w:rPr>
                <w:rFonts w:ascii="Times New Roman" w:hAnsi="Times New Roman"/>
                <w:color w:val="000000"/>
                <w:sz w:val="24"/>
                <w:szCs w:val="24"/>
              </w:rPr>
              <w:t>трёх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перпендикулярах</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43</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Теорема</w:t>
            </w:r>
            <w:proofErr w:type="spellEnd"/>
            <w:r w:rsidRPr="004D39A4">
              <w:rPr>
                <w:rFonts w:ascii="Times New Roman" w:hAnsi="Times New Roman"/>
                <w:color w:val="000000"/>
                <w:sz w:val="24"/>
                <w:szCs w:val="24"/>
              </w:rPr>
              <w:t xml:space="preserve"> о </w:t>
            </w:r>
            <w:proofErr w:type="spellStart"/>
            <w:r w:rsidRPr="004D39A4">
              <w:rPr>
                <w:rFonts w:ascii="Times New Roman" w:hAnsi="Times New Roman"/>
                <w:color w:val="000000"/>
                <w:sz w:val="24"/>
                <w:szCs w:val="24"/>
              </w:rPr>
              <w:t>трёх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перпендикулярах</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44</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lastRenderedPageBreak/>
              <w:t>45</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46</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Призма: </w:t>
            </w:r>
            <w:r w:rsidRPr="004D39A4">
              <w:rPr>
                <w:rFonts w:ascii="Times New Roman" w:hAnsi="Times New Roman"/>
                <w:color w:val="000000"/>
                <w:sz w:val="24"/>
                <w:szCs w:val="24"/>
              </w:rPr>
              <w:t>n</w:t>
            </w:r>
            <w:r w:rsidRPr="004D39A4">
              <w:rPr>
                <w:rFonts w:ascii="Times New Roman" w:hAnsi="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47</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Параллелепипед, прямоугольный параллелепипед и его свойства</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48</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Пирамида: </w:t>
            </w:r>
            <w:r w:rsidRPr="004D39A4">
              <w:rPr>
                <w:rFonts w:ascii="Times New Roman" w:hAnsi="Times New Roman"/>
                <w:color w:val="000000"/>
                <w:sz w:val="24"/>
                <w:szCs w:val="24"/>
              </w:rPr>
              <w:t>n</w:t>
            </w:r>
            <w:r w:rsidRPr="004D39A4">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49</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50</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Представление о правильных многогранниках: октаэдр, додекаэдр и икосаэдр.</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51</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color w:val="000000"/>
                <w:sz w:val="24"/>
                <w:szCs w:val="24"/>
                <w:lang w:val="ru-RU"/>
              </w:rPr>
              <w:t xml:space="preserve">Симметрия в пространстве: симметрия относительно точки, прямой, плоскости. </w:t>
            </w:r>
            <w:proofErr w:type="spellStart"/>
            <w:r w:rsidRPr="004D39A4">
              <w:rPr>
                <w:rFonts w:ascii="Times New Roman" w:hAnsi="Times New Roman"/>
                <w:color w:val="000000"/>
                <w:sz w:val="24"/>
                <w:szCs w:val="24"/>
              </w:rPr>
              <w:t>Элементы</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симметрии</w:t>
            </w:r>
            <w:proofErr w:type="spellEnd"/>
            <w:r w:rsidRPr="004D39A4">
              <w:rPr>
                <w:rFonts w:ascii="Times New Roman" w:hAnsi="Times New Roman"/>
                <w:color w:val="000000"/>
                <w:sz w:val="24"/>
                <w:szCs w:val="24"/>
              </w:rPr>
              <w:t xml:space="preserve"> в </w:t>
            </w:r>
            <w:proofErr w:type="spellStart"/>
            <w:r w:rsidRPr="004D39A4">
              <w:rPr>
                <w:rFonts w:ascii="Times New Roman" w:hAnsi="Times New Roman"/>
                <w:color w:val="000000"/>
                <w:sz w:val="24"/>
                <w:szCs w:val="24"/>
              </w:rPr>
              <w:t>пирамидах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параллелепипедах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правильных</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многогранниках</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52</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Вычисление элементов многогранников: рёбра, диагонали, углы</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53</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54</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lastRenderedPageBreak/>
              <w:t>55</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Контрольная работа по теме "Многогранники"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56</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Понятие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об</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объёме</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57</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пирамиды</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58</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пирамиды</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59</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пирамиды</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60</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пирамиды</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61</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призмы</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62</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призмы</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63</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призмы</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64</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Контрольная работа по теме "Объёмы многогранников"</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65</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обобщение систематизация знаний. Построение сечений в многограннике</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66</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4D39A4">
              <w:rPr>
                <w:rFonts w:ascii="Times New Roman" w:hAnsi="Times New Roman"/>
                <w:color w:val="000000"/>
                <w:sz w:val="24"/>
                <w:szCs w:val="24"/>
                <w:lang w:val="ru-RU"/>
              </w:rPr>
              <w:t>между</w:t>
            </w:r>
            <w:proofErr w:type="gramEnd"/>
            <w:r w:rsidRPr="004D39A4">
              <w:rPr>
                <w:rFonts w:ascii="Times New Roman" w:hAnsi="Times New Roman"/>
                <w:color w:val="000000"/>
                <w:sz w:val="24"/>
                <w:szCs w:val="24"/>
                <w:lang w:val="ru-RU"/>
              </w:rPr>
              <w:t xml:space="preserve"> скрещивающимися прямыми</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67</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Итоговая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контрольная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работа</w:t>
            </w:r>
            <w:proofErr w:type="spell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8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1013"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68</w:t>
            </w:r>
          </w:p>
        </w:tc>
        <w:tc>
          <w:tcPr>
            <w:tcW w:w="5142"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 xml:space="preserve">Повторение, обобщение систематизация знаний. </w:t>
            </w:r>
            <w:proofErr w:type="gramStart"/>
            <w:r w:rsidRPr="004D39A4">
              <w:rPr>
                <w:rFonts w:ascii="Times New Roman" w:hAnsi="Times New Roman"/>
                <w:color w:val="000000"/>
                <w:sz w:val="24"/>
                <w:szCs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8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59"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52"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94"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144"/>
          <w:tblCellSpacing w:w="20" w:type="nil"/>
        </w:trPr>
        <w:tc>
          <w:tcPr>
            <w:tcW w:w="0" w:type="auto"/>
            <w:gridSpan w:val="2"/>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ОБЩЕЕ КОЛИЧЕСТВО ЧАСОВ ПО ПРОГРАММЕ</w:t>
            </w:r>
          </w:p>
        </w:tc>
        <w:tc>
          <w:tcPr>
            <w:tcW w:w="134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68 </w:t>
            </w:r>
          </w:p>
        </w:tc>
        <w:tc>
          <w:tcPr>
            <w:tcW w:w="198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5 </w:t>
            </w:r>
          </w:p>
        </w:tc>
        <w:tc>
          <w:tcPr>
            <w:tcW w:w="2059"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0 </w:t>
            </w:r>
          </w:p>
        </w:tc>
        <w:tc>
          <w:tcPr>
            <w:tcW w:w="0" w:type="auto"/>
            <w:gridSpan w:val="2"/>
            <w:tcMar>
              <w:top w:w="50" w:type="dxa"/>
              <w:left w:w="100" w:type="dxa"/>
            </w:tcMar>
            <w:vAlign w:val="center"/>
          </w:tcPr>
          <w:p w:rsidR="00DA537D" w:rsidRPr="004D39A4" w:rsidRDefault="00DA537D" w:rsidP="004D39A4">
            <w:pPr>
              <w:spacing w:line="240" w:lineRule="auto"/>
              <w:contextualSpacing/>
              <w:rPr>
                <w:sz w:val="24"/>
                <w:szCs w:val="24"/>
              </w:rPr>
            </w:pPr>
          </w:p>
        </w:tc>
      </w:tr>
    </w:tbl>
    <w:p w:rsidR="00DA537D" w:rsidRPr="004D39A4" w:rsidRDefault="00DA537D" w:rsidP="004D39A4">
      <w:pPr>
        <w:spacing w:line="240" w:lineRule="auto"/>
        <w:contextualSpacing/>
        <w:rPr>
          <w:sz w:val="24"/>
          <w:szCs w:val="24"/>
        </w:rPr>
        <w:sectPr w:rsidR="00DA537D" w:rsidRPr="004D39A4" w:rsidSect="004D39A4">
          <w:type w:val="continuous"/>
          <w:pgSz w:w="16383" w:h="11906" w:orient="landscape"/>
          <w:pgMar w:top="720" w:right="720" w:bottom="720" w:left="720" w:header="720" w:footer="720" w:gutter="0"/>
          <w:cols w:space="720"/>
          <w:docGrid w:linePitch="299"/>
        </w:sectPr>
      </w:pPr>
    </w:p>
    <w:p w:rsidR="00DA537D" w:rsidRPr="004D39A4" w:rsidRDefault="00EA76A6" w:rsidP="004D39A4">
      <w:pPr>
        <w:spacing w:after="0" w:line="240" w:lineRule="auto"/>
        <w:ind w:left="120"/>
        <w:contextualSpacing/>
        <w:rPr>
          <w:sz w:val="24"/>
          <w:szCs w:val="24"/>
        </w:rPr>
      </w:pPr>
      <w:r w:rsidRPr="004D39A4">
        <w:rPr>
          <w:rFonts w:ascii="Times New Roman" w:hAnsi="Times New Roman"/>
          <w:b/>
          <w:color w:val="000000"/>
          <w:sz w:val="24"/>
          <w:szCs w:val="24"/>
        </w:rPr>
        <w:lastRenderedPageBreak/>
        <w:t xml:space="preserve"> 11 КЛАСС </w:t>
      </w:r>
    </w:p>
    <w:tbl>
      <w:tblPr>
        <w:tblW w:w="153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7"/>
        <w:gridCol w:w="4956"/>
        <w:gridCol w:w="1424"/>
        <w:gridCol w:w="1964"/>
        <w:gridCol w:w="2038"/>
        <w:gridCol w:w="1437"/>
        <w:gridCol w:w="2370"/>
      </w:tblGrid>
      <w:tr w:rsidR="00DA537D" w:rsidRPr="004D39A4" w:rsidTr="004D39A4">
        <w:trPr>
          <w:trHeight w:val="344"/>
          <w:tblCellSpacing w:w="20" w:type="nil"/>
        </w:trPr>
        <w:tc>
          <w:tcPr>
            <w:tcW w:w="1137"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b/>
                <w:color w:val="000000"/>
                <w:sz w:val="24"/>
                <w:szCs w:val="24"/>
              </w:rPr>
              <w:t xml:space="preserve">№ п/п </w:t>
            </w:r>
          </w:p>
          <w:p w:rsidR="00DA537D" w:rsidRPr="004D39A4" w:rsidRDefault="00DA537D" w:rsidP="004D39A4">
            <w:pPr>
              <w:spacing w:after="0" w:line="240" w:lineRule="auto"/>
              <w:ind w:left="135"/>
              <w:contextualSpacing/>
              <w:rPr>
                <w:sz w:val="24"/>
                <w:szCs w:val="24"/>
              </w:rPr>
            </w:pPr>
          </w:p>
        </w:tc>
        <w:tc>
          <w:tcPr>
            <w:tcW w:w="4956"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Тема</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урока</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gridSpan w:val="3"/>
            <w:tcMar>
              <w:top w:w="50" w:type="dxa"/>
              <w:left w:w="100" w:type="dxa"/>
            </w:tcMar>
            <w:vAlign w:val="center"/>
          </w:tcPr>
          <w:p w:rsidR="00DA537D" w:rsidRPr="004D39A4" w:rsidRDefault="00EA76A6" w:rsidP="004D39A4">
            <w:pPr>
              <w:spacing w:after="0" w:line="240" w:lineRule="auto"/>
              <w:contextualSpacing/>
              <w:rPr>
                <w:sz w:val="24"/>
                <w:szCs w:val="24"/>
              </w:rPr>
            </w:pPr>
            <w:proofErr w:type="spellStart"/>
            <w:r w:rsidRPr="004D39A4">
              <w:rPr>
                <w:rFonts w:ascii="Times New Roman" w:hAnsi="Times New Roman"/>
                <w:b/>
                <w:color w:val="000000"/>
                <w:sz w:val="24"/>
                <w:szCs w:val="24"/>
              </w:rPr>
              <w:t>Количество</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часов</w:t>
            </w:r>
            <w:proofErr w:type="spellEnd"/>
          </w:p>
        </w:tc>
        <w:tc>
          <w:tcPr>
            <w:tcW w:w="1437"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Дата</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изучения</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370" w:type="dxa"/>
            <w:vMerge w:val="restart"/>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Электронные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цифровые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образовательные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ресурсы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1424"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Всего</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1964"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Контрольные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2038"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b/>
                <w:color w:val="000000"/>
                <w:sz w:val="24"/>
                <w:szCs w:val="24"/>
              </w:rPr>
              <w:t>Практические</w:t>
            </w:r>
            <w:proofErr w:type="spellEnd"/>
            <w:r w:rsidRPr="004D39A4">
              <w:rPr>
                <w:rFonts w:ascii="Times New Roman" w:hAnsi="Times New Roman"/>
                <w:b/>
                <w:color w:val="000000"/>
                <w:sz w:val="24"/>
                <w:szCs w:val="24"/>
              </w:rPr>
              <w:t xml:space="preserve"> </w:t>
            </w:r>
            <w:proofErr w:type="spellStart"/>
            <w:r w:rsidRPr="004D39A4">
              <w:rPr>
                <w:rFonts w:ascii="Times New Roman" w:hAnsi="Times New Roman"/>
                <w:b/>
                <w:color w:val="000000"/>
                <w:sz w:val="24"/>
                <w:szCs w:val="24"/>
              </w:rPr>
              <w:t>работы</w:t>
            </w:r>
            <w:proofErr w:type="spellEnd"/>
            <w:r w:rsidRPr="004D39A4">
              <w:rPr>
                <w:rFonts w:ascii="Times New Roman" w:hAnsi="Times New Roman"/>
                <w:b/>
                <w:color w:val="000000"/>
                <w:sz w:val="24"/>
                <w:szCs w:val="24"/>
              </w:rPr>
              <w:t xml:space="preserve"> </w:t>
            </w:r>
          </w:p>
          <w:p w:rsidR="00DA537D" w:rsidRPr="004D39A4" w:rsidRDefault="00DA537D" w:rsidP="004D39A4">
            <w:pPr>
              <w:spacing w:after="0" w:line="240" w:lineRule="auto"/>
              <w:ind w:left="135"/>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c>
          <w:tcPr>
            <w:tcW w:w="0" w:type="auto"/>
            <w:vMerge/>
            <w:tcBorders>
              <w:top w:val="nil"/>
            </w:tcBorders>
            <w:tcMar>
              <w:top w:w="50" w:type="dxa"/>
              <w:left w:w="100" w:type="dxa"/>
            </w:tcMar>
          </w:tcPr>
          <w:p w:rsidR="00DA537D" w:rsidRPr="004D39A4" w:rsidRDefault="00DA537D" w:rsidP="004D39A4">
            <w:pPr>
              <w:spacing w:line="240" w:lineRule="auto"/>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Сфера и шар: центр, радиус, диаметр; площадь поверхности сферы</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lastRenderedPageBreak/>
              <w:t>2</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Взаимное расположение сферы и плоскости; касательная плоскость к сфере; площадь сферы</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color w:val="000000"/>
                <w:sz w:val="24"/>
                <w:szCs w:val="24"/>
                <w:lang w:val="ru-RU"/>
              </w:rPr>
              <w:t xml:space="preserve">Изображение сферы, шара на плоскости. </w:t>
            </w:r>
            <w:proofErr w:type="spellStart"/>
            <w:r w:rsidRPr="004D39A4">
              <w:rPr>
                <w:rFonts w:ascii="Times New Roman" w:hAnsi="Times New Roman"/>
                <w:color w:val="000000"/>
                <w:sz w:val="24"/>
                <w:szCs w:val="24"/>
              </w:rPr>
              <w:t>Сечения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шара</w:t>
            </w:r>
            <w:proofErr w:type="spellEnd"/>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4</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5</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6</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7</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8</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Конус: основание и вершина, образующая и ось; площадь боковой и полной поверхности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9</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Усечённый конус: образующие и высота; основания и боковая поверхность</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10</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11</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Комбинация тел вращения и многогранников</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12</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Многогранник, описанный около сферы; сфера, вписанная в многогранник или в тело вращения</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13</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Понятие об объёме. Основные свойства объёмов тел</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14</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Объём</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цилиндра</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конуса</w:t>
            </w:r>
            <w:proofErr w:type="spellEnd"/>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lastRenderedPageBreak/>
              <w:t>15</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Объём шара и площадь сферы</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16</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17</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Контрольная работа по темам "Тела вращения" и "Объемы тел"</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18</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Вектор на плоскости и в пространстве</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19</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Сложение</w:t>
            </w:r>
            <w:proofErr w:type="spellEnd"/>
            <w:r w:rsidRPr="004D39A4">
              <w:rPr>
                <w:rFonts w:ascii="Times New Roman" w:hAnsi="Times New Roman"/>
                <w:color w:val="000000"/>
                <w:sz w:val="24"/>
                <w:szCs w:val="24"/>
              </w:rPr>
              <w:t xml:space="preserve"> и </w:t>
            </w:r>
            <w:proofErr w:type="spellStart"/>
            <w:r w:rsidRPr="004D39A4">
              <w:rPr>
                <w:rFonts w:ascii="Times New Roman" w:hAnsi="Times New Roman"/>
                <w:color w:val="000000"/>
                <w:sz w:val="24"/>
                <w:szCs w:val="24"/>
              </w:rPr>
              <w:t>вычитание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векторов</w:t>
            </w:r>
            <w:proofErr w:type="spellEnd"/>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20</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Умножение</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вектора</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на</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число</w:t>
            </w:r>
            <w:proofErr w:type="spellEnd"/>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21</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rPr>
            </w:pPr>
            <w:r w:rsidRPr="004D39A4">
              <w:rPr>
                <w:rFonts w:ascii="Times New Roman" w:hAnsi="Times New Roman"/>
                <w:color w:val="000000"/>
                <w:sz w:val="24"/>
                <w:szCs w:val="24"/>
                <w:lang w:val="ru-RU"/>
              </w:rPr>
              <w:t xml:space="preserve">Разложение вектора по трём некомпланарным векторам. </w:t>
            </w:r>
            <w:proofErr w:type="spellStart"/>
            <w:r w:rsidRPr="004D39A4">
              <w:rPr>
                <w:rFonts w:ascii="Times New Roman" w:hAnsi="Times New Roman"/>
                <w:color w:val="000000"/>
                <w:sz w:val="24"/>
                <w:szCs w:val="24"/>
              </w:rPr>
              <w:t>Правило</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параллелепипеда</w:t>
            </w:r>
            <w:proofErr w:type="spellEnd"/>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22</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Решение задач, связанных с применением правил действий с векторами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23</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24</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Угол между векторами. Скалярное произведение векторов</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25</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Вычисление углов между прямыми и плоскостями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26</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Координатно-векторный метод при решении геометрических задач</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27</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Контрольная работа по теме "Векторы и координаты в пространстве"</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28</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29</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30</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lastRenderedPageBreak/>
              <w:t>31</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32</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33</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rPr>
            </w:pPr>
            <w:proofErr w:type="spellStart"/>
            <w:r w:rsidRPr="004D39A4">
              <w:rPr>
                <w:rFonts w:ascii="Times New Roman" w:hAnsi="Times New Roman"/>
                <w:color w:val="000000"/>
                <w:sz w:val="24"/>
                <w:szCs w:val="24"/>
              </w:rPr>
              <w:t>Итоговая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контрольная</w:t>
            </w:r>
            <w:proofErr w:type="spellEnd"/>
            <w:r w:rsidRPr="004D39A4">
              <w:rPr>
                <w:rFonts w:ascii="Times New Roman" w:hAnsi="Times New Roman"/>
                <w:color w:val="000000"/>
                <w:sz w:val="24"/>
                <w:szCs w:val="24"/>
              </w:rPr>
              <w:t xml:space="preserve"> </w:t>
            </w:r>
            <w:proofErr w:type="spellStart"/>
            <w:r w:rsidRPr="004D39A4">
              <w:rPr>
                <w:rFonts w:ascii="Times New Roman" w:hAnsi="Times New Roman"/>
                <w:color w:val="000000"/>
                <w:sz w:val="24"/>
                <w:szCs w:val="24"/>
              </w:rPr>
              <w:t>работа</w:t>
            </w:r>
            <w:proofErr w:type="spellEnd"/>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196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1 </w:t>
            </w: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1137" w:type="dxa"/>
            <w:tcMar>
              <w:top w:w="50" w:type="dxa"/>
              <w:left w:w="100" w:type="dxa"/>
            </w:tcMar>
            <w:vAlign w:val="center"/>
          </w:tcPr>
          <w:p w:rsidR="00DA537D" w:rsidRPr="004D39A4" w:rsidRDefault="00EA76A6" w:rsidP="004D39A4">
            <w:pPr>
              <w:spacing w:after="0" w:line="240" w:lineRule="auto"/>
              <w:contextualSpacing/>
              <w:rPr>
                <w:sz w:val="24"/>
                <w:szCs w:val="24"/>
              </w:rPr>
            </w:pPr>
            <w:r w:rsidRPr="004D39A4">
              <w:rPr>
                <w:rFonts w:ascii="Times New Roman" w:hAnsi="Times New Roman"/>
                <w:color w:val="000000"/>
                <w:sz w:val="24"/>
                <w:szCs w:val="24"/>
              </w:rPr>
              <w:t>34</w:t>
            </w:r>
          </w:p>
        </w:tc>
        <w:tc>
          <w:tcPr>
            <w:tcW w:w="4956" w:type="dxa"/>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Повторение, обобщение и систематизация знаний</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1 </w:t>
            </w:r>
          </w:p>
        </w:tc>
        <w:tc>
          <w:tcPr>
            <w:tcW w:w="1964"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2038" w:type="dxa"/>
            <w:tcMar>
              <w:top w:w="50" w:type="dxa"/>
              <w:left w:w="100" w:type="dxa"/>
            </w:tcMar>
            <w:vAlign w:val="center"/>
          </w:tcPr>
          <w:p w:rsidR="00DA537D" w:rsidRPr="004D39A4" w:rsidRDefault="00DA537D" w:rsidP="004D39A4">
            <w:pPr>
              <w:spacing w:after="0" w:line="240" w:lineRule="auto"/>
              <w:ind w:left="135"/>
              <w:contextualSpacing/>
              <w:jc w:val="center"/>
              <w:rPr>
                <w:sz w:val="24"/>
                <w:szCs w:val="24"/>
              </w:rPr>
            </w:pPr>
          </w:p>
        </w:tc>
        <w:tc>
          <w:tcPr>
            <w:tcW w:w="1437"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c>
          <w:tcPr>
            <w:tcW w:w="2370" w:type="dxa"/>
            <w:tcMar>
              <w:top w:w="50" w:type="dxa"/>
              <w:left w:w="100" w:type="dxa"/>
            </w:tcMar>
            <w:vAlign w:val="center"/>
          </w:tcPr>
          <w:p w:rsidR="00DA537D" w:rsidRPr="004D39A4" w:rsidRDefault="00DA537D" w:rsidP="004D39A4">
            <w:pPr>
              <w:spacing w:after="0" w:line="240" w:lineRule="auto"/>
              <w:ind w:left="135"/>
              <w:contextualSpacing/>
              <w:rPr>
                <w:sz w:val="24"/>
                <w:szCs w:val="24"/>
              </w:rPr>
            </w:pPr>
          </w:p>
        </w:tc>
      </w:tr>
      <w:tr w:rsidR="00DA537D" w:rsidRPr="004D39A4" w:rsidTr="004D39A4">
        <w:trPr>
          <w:trHeight w:val="344"/>
          <w:tblCellSpacing w:w="20" w:type="nil"/>
        </w:trPr>
        <w:tc>
          <w:tcPr>
            <w:tcW w:w="0" w:type="auto"/>
            <w:gridSpan w:val="2"/>
            <w:tcMar>
              <w:top w:w="50" w:type="dxa"/>
              <w:left w:w="100" w:type="dxa"/>
            </w:tcMar>
            <w:vAlign w:val="center"/>
          </w:tcPr>
          <w:p w:rsidR="00DA537D" w:rsidRPr="004D39A4" w:rsidRDefault="00EA76A6" w:rsidP="004D39A4">
            <w:pPr>
              <w:spacing w:after="0" w:line="240" w:lineRule="auto"/>
              <w:ind w:left="135"/>
              <w:contextualSpacing/>
              <w:rPr>
                <w:sz w:val="24"/>
                <w:szCs w:val="24"/>
                <w:lang w:val="ru-RU"/>
              </w:rPr>
            </w:pPr>
            <w:r w:rsidRPr="004D39A4">
              <w:rPr>
                <w:rFonts w:ascii="Times New Roman" w:hAnsi="Times New Roman"/>
                <w:color w:val="000000"/>
                <w:sz w:val="24"/>
                <w:szCs w:val="24"/>
                <w:lang w:val="ru-RU"/>
              </w:rPr>
              <w:t>ОБЩЕЕ КОЛИЧЕСТВО ЧАСОВ ПО ПРОГРАММЕ</w:t>
            </w:r>
          </w:p>
        </w:tc>
        <w:tc>
          <w:tcPr>
            <w:tcW w:w="142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lang w:val="ru-RU"/>
              </w:rPr>
              <w:t xml:space="preserve"> </w:t>
            </w:r>
            <w:r w:rsidRPr="004D39A4">
              <w:rPr>
                <w:rFonts w:ascii="Times New Roman" w:hAnsi="Times New Roman"/>
                <w:color w:val="000000"/>
                <w:sz w:val="24"/>
                <w:szCs w:val="24"/>
              </w:rPr>
              <w:t xml:space="preserve">34 </w:t>
            </w:r>
          </w:p>
        </w:tc>
        <w:tc>
          <w:tcPr>
            <w:tcW w:w="1964"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3 </w:t>
            </w:r>
          </w:p>
        </w:tc>
        <w:tc>
          <w:tcPr>
            <w:tcW w:w="2038" w:type="dxa"/>
            <w:tcMar>
              <w:top w:w="50" w:type="dxa"/>
              <w:left w:w="100" w:type="dxa"/>
            </w:tcMar>
            <w:vAlign w:val="center"/>
          </w:tcPr>
          <w:p w:rsidR="00DA537D" w:rsidRPr="004D39A4" w:rsidRDefault="00EA76A6" w:rsidP="004D39A4">
            <w:pPr>
              <w:spacing w:after="0" w:line="240" w:lineRule="auto"/>
              <w:ind w:left="135"/>
              <w:contextualSpacing/>
              <w:jc w:val="center"/>
              <w:rPr>
                <w:sz w:val="24"/>
                <w:szCs w:val="24"/>
              </w:rPr>
            </w:pPr>
            <w:r w:rsidRPr="004D39A4">
              <w:rPr>
                <w:rFonts w:ascii="Times New Roman" w:hAnsi="Times New Roman"/>
                <w:color w:val="000000"/>
                <w:sz w:val="24"/>
                <w:szCs w:val="24"/>
              </w:rPr>
              <w:t xml:space="preserve"> 0 </w:t>
            </w:r>
          </w:p>
        </w:tc>
        <w:tc>
          <w:tcPr>
            <w:tcW w:w="0" w:type="auto"/>
            <w:gridSpan w:val="2"/>
            <w:tcMar>
              <w:top w:w="50" w:type="dxa"/>
              <w:left w:w="100" w:type="dxa"/>
            </w:tcMar>
            <w:vAlign w:val="center"/>
          </w:tcPr>
          <w:p w:rsidR="00DA537D" w:rsidRPr="004D39A4" w:rsidRDefault="00DA537D" w:rsidP="004D39A4">
            <w:pPr>
              <w:spacing w:line="240" w:lineRule="auto"/>
              <w:contextualSpacing/>
              <w:rPr>
                <w:sz w:val="24"/>
                <w:szCs w:val="24"/>
              </w:rPr>
            </w:pPr>
          </w:p>
        </w:tc>
      </w:tr>
    </w:tbl>
    <w:p w:rsidR="00DA537D" w:rsidRPr="004D39A4" w:rsidRDefault="00DA537D" w:rsidP="004D39A4">
      <w:pPr>
        <w:spacing w:line="240" w:lineRule="auto"/>
        <w:contextualSpacing/>
        <w:rPr>
          <w:sz w:val="24"/>
          <w:szCs w:val="24"/>
        </w:rPr>
        <w:sectPr w:rsidR="00DA537D" w:rsidRPr="004D39A4" w:rsidSect="004D39A4">
          <w:type w:val="continuous"/>
          <w:pgSz w:w="16383" w:h="11906" w:orient="landscape"/>
          <w:pgMar w:top="720" w:right="720" w:bottom="720" w:left="720" w:header="720" w:footer="720" w:gutter="0"/>
          <w:cols w:space="720"/>
          <w:docGrid w:linePitch="299"/>
        </w:sectPr>
      </w:pPr>
    </w:p>
    <w:p w:rsidR="00DA537D" w:rsidRPr="004D39A4" w:rsidRDefault="00DA537D" w:rsidP="004D39A4">
      <w:pPr>
        <w:spacing w:line="240" w:lineRule="auto"/>
        <w:contextualSpacing/>
        <w:rPr>
          <w:sz w:val="24"/>
          <w:szCs w:val="24"/>
        </w:rPr>
        <w:sectPr w:rsidR="00DA537D" w:rsidRPr="004D39A4" w:rsidSect="004D39A4">
          <w:type w:val="continuous"/>
          <w:pgSz w:w="16383" w:h="11906" w:orient="landscape"/>
          <w:pgMar w:top="720" w:right="720" w:bottom="720" w:left="720" w:header="720" w:footer="720" w:gutter="0"/>
          <w:cols w:space="720"/>
          <w:docGrid w:linePitch="299"/>
        </w:sectPr>
      </w:pPr>
    </w:p>
    <w:p w:rsidR="00DA537D" w:rsidRPr="004D39A4" w:rsidRDefault="00EA76A6" w:rsidP="004D39A4">
      <w:pPr>
        <w:spacing w:after="0" w:line="240" w:lineRule="auto"/>
        <w:ind w:left="120"/>
        <w:contextualSpacing/>
        <w:rPr>
          <w:sz w:val="24"/>
          <w:szCs w:val="24"/>
        </w:rPr>
      </w:pPr>
      <w:bookmarkStart w:id="18" w:name="block-2257888"/>
      <w:bookmarkEnd w:id="17"/>
      <w:r w:rsidRPr="004D39A4">
        <w:rPr>
          <w:rFonts w:ascii="Times New Roman" w:hAnsi="Times New Roman"/>
          <w:b/>
          <w:color w:val="000000"/>
          <w:sz w:val="24"/>
          <w:szCs w:val="24"/>
        </w:rPr>
        <w:lastRenderedPageBreak/>
        <w:t>УЧЕБНО-МЕТОДИЧЕСКОЕ ОБЕСПЕЧЕНИЕ ОБРАЗОВАТЕЛЬНОГО ПРОЦЕССА</w:t>
      </w:r>
    </w:p>
    <w:p w:rsidR="00DA537D" w:rsidRPr="004D39A4" w:rsidRDefault="00EA76A6" w:rsidP="004D39A4">
      <w:pPr>
        <w:spacing w:after="0" w:line="240" w:lineRule="auto"/>
        <w:ind w:left="120"/>
        <w:contextualSpacing/>
        <w:rPr>
          <w:sz w:val="24"/>
          <w:szCs w:val="24"/>
        </w:rPr>
      </w:pPr>
      <w:r w:rsidRPr="004D39A4">
        <w:rPr>
          <w:rFonts w:ascii="Times New Roman" w:hAnsi="Times New Roman"/>
          <w:b/>
          <w:color w:val="000000"/>
          <w:sz w:val="24"/>
          <w:szCs w:val="24"/>
        </w:rPr>
        <w:t>ОБЯЗАТЕЛЬНЫЕ УЧЕБНЫЕ МАТЕРИАЛЫ ДЛЯ УЧЕНИКА</w:t>
      </w:r>
    </w:p>
    <w:p w:rsidR="00DA537D" w:rsidRPr="004D39A4" w:rsidRDefault="00EA76A6" w:rsidP="004D39A4">
      <w:pPr>
        <w:spacing w:after="0" w:line="240" w:lineRule="auto"/>
        <w:ind w:left="120"/>
        <w:contextualSpacing/>
        <w:rPr>
          <w:sz w:val="24"/>
          <w:szCs w:val="24"/>
        </w:rPr>
      </w:pPr>
      <w:r w:rsidRPr="004D39A4">
        <w:rPr>
          <w:rFonts w:ascii="Times New Roman" w:hAnsi="Times New Roman"/>
          <w:color w:val="000000"/>
          <w:sz w:val="24"/>
          <w:szCs w:val="24"/>
        </w:rPr>
        <w:t>​‌‌​</w:t>
      </w:r>
    </w:p>
    <w:p w:rsidR="00DA537D" w:rsidRPr="004D39A4" w:rsidRDefault="00EA76A6" w:rsidP="004D39A4">
      <w:pPr>
        <w:spacing w:after="0" w:line="240" w:lineRule="auto"/>
        <w:ind w:left="120"/>
        <w:contextualSpacing/>
        <w:rPr>
          <w:sz w:val="24"/>
          <w:szCs w:val="24"/>
        </w:rPr>
      </w:pPr>
      <w:r w:rsidRPr="004D39A4">
        <w:rPr>
          <w:rFonts w:ascii="Times New Roman" w:hAnsi="Times New Roman"/>
          <w:color w:val="000000"/>
          <w:sz w:val="24"/>
          <w:szCs w:val="24"/>
        </w:rPr>
        <w:t>​‌‌</w:t>
      </w:r>
    </w:p>
    <w:p w:rsidR="00DA537D" w:rsidRPr="004D39A4" w:rsidRDefault="00EA76A6" w:rsidP="004D39A4">
      <w:pPr>
        <w:spacing w:after="0" w:line="240" w:lineRule="auto"/>
        <w:ind w:left="120"/>
        <w:contextualSpacing/>
        <w:rPr>
          <w:sz w:val="24"/>
          <w:szCs w:val="24"/>
        </w:rPr>
      </w:pPr>
      <w:r w:rsidRPr="004D39A4">
        <w:rPr>
          <w:rFonts w:ascii="Times New Roman" w:hAnsi="Times New Roman"/>
          <w:color w:val="000000"/>
          <w:sz w:val="24"/>
          <w:szCs w:val="24"/>
        </w:rPr>
        <w:t>​</w:t>
      </w:r>
    </w:p>
    <w:p w:rsidR="00DA537D" w:rsidRPr="004D39A4" w:rsidRDefault="00EA76A6" w:rsidP="004D39A4">
      <w:pPr>
        <w:spacing w:after="0" w:line="240" w:lineRule="auto"/>
        <w:ind w:left="120"/>
        <w:contextualSpacing/>
        <w:rPr>
          <w:sz w:val="24"/>
          <w:szCs w:val="24"/>
        </w:rPr>
      </w:pPr>
      <w:r w:rsidRPr="004D39A4">
        <w:rPr>
          <w:rFonts w:ascii="Times New Roman" w:hAnsi="Times New Roman"/>
          <w:b/>
          <w:color w:val="000000"/>
          <w:sz w:val="24"/>
          <w:szCs w:val="24"/>
        </w:rPr>
        <w:t>МЕТОДИЧЕСКИЕ МАТЕРИАЛЫ ДЛЯ УЧИТЕЛЯ</w:t>
      </w:r>
    </w:p>
    <w:p w:rsidR="00DA537D" w:rsidRPr="004D39A4" w:rsidRDefault="00EA76A6" w:rsidP="004D39A4">
      <w:pPr>
        <w:spacing w:after="0" w:line="240" w:lineRule="auto"/>
        <w:ind w:left="120"/>
        <w:contextualSpacing/>
        <w:rPr>
          <w:sz w:val="24"/>
          <w:szCs w:val="24"/>
        </w:rPr>
      </w:pPr>
      <w:r w:rsidRPr="004D39A4">
        <w:rPr>
          <w:rFonts w:ascii="Times New Roman" w:hAnsi="Times New Roman"/>
          <w:color w:val="000000"/>
          <w:sz w:val="24"/>
          <w:szCs w:val="24"/>
        </w:rPr>
        <w:t>​‌‌​</w:t>
      </w:r>
    </w:p>
    <w:p w:rsidR="00DA537D" w:rsidRPr="004D39A4" w:rsidRDefault="00DA537D" w:rsidP="004D39A4">
      <w:pPr>
        <w:spacing w:after="0" w:line="240" w:lineRule="auto"/>
        <w:ind w:left="120"/>
        <w:contextualSpacing/>
        <w:rPr>
          <w:sz w:val="24"/>
          <w:szCs w:val="24"/>
        </w:rPr>
      </w:pPr>
    </w:p>
    <w:p w:rsidR="00DA537D" w:rsidRPr="004D39A4" w:rsidRDefault="00EA76A6" w:rsidP="004D39A4">
      <w:pPr>
        <w:spacing w:after="0" w:line="240" w:lineRule="auto"/>
        <w:ind w:left="120"/>
        <w:contextualSpacing/>
        <w:rPr>
          <w:sz w:val="24"/>
          <w:szCs w:val="24"/>
          <w:lang w:val="ru-RU"/>
        </w:rPr>
      </w:pPr>
      <w:r w:rsidRPr="004D39A4">
        <w:rPr>
          <w:rFonts w:ascii="Times New Roman" w:hAnsi="Times New Roman"/>
          <w:b/>
          <w:color w:val="000000"/>
          <w:sz w:val="24"/>
          <w:szCs w:val="24"/>
          <w:lang w:val="ru-RU"/>
        </w:rPr>
        <w:t>ЦИФРОВЫЕ ОБРАЗОВАТЕЛЬНЫЕ РЕСУРСЫ И РЕСУРСЫ СЕТИ ИНТЕРНЕТ</w:t>
      </w:r>
    </w:p>
    <w:p w:rsidR="00DA537D" w:rsidRPr="004D39A4" w:rsidRDefault="00EA76A6" w:rsidP="004D39A4">
      <w:pPr>
        <w:spacing w:after="0" w:line="240" w:lineRule="auto"/>
        <w:ind w:left="120"/>
        <w:contextualSpacing/>
        <w:rPr>
          <w:sz w:val="24"/>
          <w:szCs w:val="24"/>
          <w:lang w:val="ru-RU"/>
        </w:rPr>
        <w:sectPr w:rsidR="00DA537D" w:rsidRPr="004D39A4" w:rsidSect="004D39A4">
          <w:type w:val="continuous"/>
          <w:pgSz w:w="11906" w:h="16383"/>
          <w:pgMar w:top="720" w:right="720" w:bottom="720" w:left="720" w:header="720" w:footer="720" w:gutter="0"/>
          <w:cols w:space="720"/>
          <w:docGrid w:linePitch="299"/>
        </w:sectPr>
      </w:pPr>
      <w:r w:rsidRPr="004D39A4">
        <w:rPr>
          <w:rFonts w:ascii="Times New Roman" w:hAnsi="Times New Roman"/>
          <w:color w:val="000000"/>
          <w:sz w:val="24"/>
          <w:szCs w:val="24"/>
        </w:rPr>
        <w:t>​</w:t>
      </w:r>
      <w:r w:rsidRPr="004D39A4">
        <w:rPr>
          <w:rFonts w:ascii="Times New Roman" w:hAnsi="Times New Roman"/>
          <w:color w:val="333333"/>
          <w:sz w:val="24"/>
          <w:szCs w:val="24"/>
        </w:rPr>
        <w:t>​‌‌</w:t>
      </w:r>
      <w:r w:rsidRPr="004D39A4">
        <w:rPr>
          <w:rFonts w:ascii="Times New Roman" w:hAnsi="Times New Roman"/>
          <w:color w:val="000000"/>
          <w:sz w:val="24"/>
          <w:szCs w:val="24"/>
        </w:rPr>
        <w:t>​</w:t>
      </w:r>
    </w:p>
    <w:bookmarkEnd w:id="18"/>
    <w:p w:rsidR="00EA76A6" w:rsidRPr="004D39A4" w:rsidRDefault="00EA76A6" w:rsidP="004D39A4">
      <w:pPr>
        <w:spacing w:line="240" w:lineRule="auto"/>
        <w:contextualSpacing/>
        <w:rPr>
          <w:sz w:val="24"/>
          <w:szCs w:val="24"/>
          <w:lang w:val="ru-RU"/>
        </w:rPr>
      </w:pPr>
    </w:p>
    <w:sectPr w:rsidR="00EA76A6" w:rsidRPr="004D39A4" w:rsidSect="004D39A4">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542E"/>
    <w:multiLevelType w:val="multilevel"/>
    <w:tmpl w:val="3DECE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1A55A2"/>
    <w:multiLevelType w:val="multilevel"/>
    <w:tmpl w:val="D7686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625E4D"/>
    <w:multiLevelType w:val="multilevel"/>
    <w:tmpl w:val="FC946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D64489"/>
    <w:multiLevelType w:val="multilevel"/>
    <w:tmpl w:val="1D76A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1E66A8"/>
    <w:multiLevelType w:val="multilevel"/>
    <w:tmpl w:val="F3D85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2926A8"/>
    <w:multiLevelType w:val="multilevel"/>
    <w:tmpl w:val="4F086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925B79"/>
    <w:multiLevelType w:val="multilevel"/>
    <w:tmpl w:val="FB269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464357"/>
    <w:multiLevelType w:val="multilevel"/>
    <w:tmpl w:val="481A8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A537D"/>
    <w:rsid w:val="004D39A4"/>
    <w:rsid w:val="0067758A"/>
    <w:rsid w:val="00962325"/>
    <w:rsid w:val="00DA537D"/>
    <w:rsid w:val="00EA7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537D"/>
    <w:rPr>
      <w:color w:val="0000FF" w:themeColor="hyperlink"/>
      <w:u w:val="single"/>
    </w:rPr>
  </w:style>
  <w:style w:type="table" w:styleId="ac">
    <w:name w:val="Table Grid"/>
    <w:basedOn w:val="a1"/>
    <w:uiPriority w:val="59"/>
    <w:rsid w:val="00DA5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5326</Words>
  <Characters>30360</Characters>
  <Application>Microsoft Office Word</Application>
  <DocSecurity>0</DocSecurity>
  <Lines>253</Lines>
  <Paragraphs>71</Paragraphs>
  <ScaleCrop>false</ScaleCrop>
  <Company/>
  <LinksUpToDate>false</LinksUpToDate>
  <CharactersWithSpaces>35615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2023-08-02T04:27:00Z</dcterms:created>
  <dcterms:modified xsi:type="dcterms:W3CDTF">2023-08-04T11:15:00Z</dcterms:modified>
</cp:coreProperties>
</file>