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Омской области</w:t>
      </w: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>Комитет по образованию Тарского муниципального района Омской области</w:t>
      </w: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>БОУ «Междуреченская СОШ»</w:t>
      </w:r>
    </w:p>
    <w:p w:rsidR="006403B4" w:rsidRPr="006403B4" w:rsidRDefault="006403B4" w:rsidP="006403B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>Согласовано                             Утверждено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03B4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403B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403B4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 по ВР               Директор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>___________________             ______________________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              Баширова Д.Б.                                     </w:t>
      </w:r>
      <w:proofErr w:type="spellStart"/>
      <w:r w:rsidRPr="006403B4">
        <w:rPr>
          <w:rFonts w:ascii="Times New Roman" w:eastAsia="Calibri" w:hAnsi="Times New Roman" w:cs="Times New Roman"/>
          <w:sz w:val="28"/>
          <w:szCs w:val="28"/>
        </w:rPr>
        <w:t>Мугак</w:t>
      </w:r>
      <w:proofErr w:type="spellEnd"/>
      <w:r w:rsidRPr="006403B4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>Приказ № 1                              Приказ № 1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sz w:val="28"/>
          <w:szCs w:val="28"/>
        </w:rPr>
        <w:t>От «25» августа 2023 г.          от «25» августа 2023 г.</w:t>
      </w:r>
      <w:r w:rsidRPr="006403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ind w:left="1276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</w:t>
      </w:r>
    </w:p>
    <w:p w:rsidR="006403B4" w:rsidRPr="006403B4" w:rsidRDefault="00EC54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курса </w:t>
      </w:r>
      <w:r w:rsidR="006403B4" w:rsidRPr="006403B4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</w:p>
    <w:p w:rsidR="006403B4" w:rsidRPr="006403B4" w:rsidRDefault="00EC54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«Итоговый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03B4" w:rsidRPr="006403B4" w:rsidRDefault="00EC54B4" w:rsidP="006403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9</w:t>
      </w:r>
      <w:bookmarkStart w:id="0" w:name="_GoBack"/>
      <w:bookmarkEnd w:id="0"/>
      <w:r w:rsidR="006403B4" w:rsidRPr="006403B4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P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03B4" w:rsidRDefault="006403B4" w:rsidP="006403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03B4">
        <w:rPr>
          <w:rFonts w:ascii="Times New Roman" w:eastAsia="Calibri" w:hAnsi="Times New Roman" w:cs="Times New Roman"/>
          <w:b/>
          <w:sz w:val="28"/>
          <w:szCs w:val="28"/>
        </w:rPr>
        <w:t>Междуречье 2023-2024 учебный год</w:t>
      </w:r>
    </w:p>
    <w:p w:rsidR="00A74F07" w:rsidRPr="006403B4" w:rsidRDefault="00A74F07" w:rsidP="006403B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программа учебного курса «</w:t>
      </w:r>
      <w:proofErr w:type="gram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9 класса на уровне основного общего образования составлена на основе федерального государственного образовательного стандарта основного общего образования, основной общеобразовательной программы основного общего образования.</w:t>
      </w:r>
    </w:p>
    <w:p w:rsidR="00A74F07" w:rsidRPr="003562BF" w:rsidRDefault="00A74F07" w:rsidP="00A74F0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F07" w:rsidRDefault="00A74F07" w:rsidP="00A7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курса</w:t>
      </w:r>
    </w:p>
    <w:p w:rsidR="00A74F07" w:rsidRPr="003562BF" w:rsidRDefault="00A74F07" w:rsidP="00A74F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  <w:proofErr w:type="gram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5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универсальные учебные действия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самостоятельно определять цели, задавать параметры и критерии, по которым можно определить, что цель достигнута;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ставить и формулировать собственные задачи в образовательной деятельности и жизненных ситуациях;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ресурсы, в том числе время и другие нематериальные ресурсы, необходимые для достижения поставленной цели;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организовывать эффективный поиск ресурсов, необходимых для достижения поставленной цели;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сопоставлять полученный результат деятельности с поставленной заранее целью.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универсальные учебные действия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универсальные учебные действия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деловую коммуникацию как со сверстниками, так и </w:t>
      </w:r>
      <w:proofErr w:type="gram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- координировать и выполнять работу в условиях реального, виртуального и комбинированного взаимодействия;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распознавать </w:t>
      </w:r>
      <w:proofErr w:type="spellStart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конфликтогенные</w:t>
      </w:r>
      <w:proofErr w:type="spellEnd"/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 базовом уровне научится: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ресурсы, в том числе и нематериальные (такие, как время), необходимые для достижения поставленной цели;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риски реализации проекта и проведения исследования и предусматривать пути минимизации этих рисков;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последствия реализации своего проекта (изменения, которые он повлечет в жизни других людей, сообществ);</w:t>
      </w:r>
    </w:p>
    <w:p w:rsidR="00A74F07" w:rsidRPr="003562BF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адекватно оценивать дальнейшее развитие своего проекта или</w:t>
      </w:r>
    </w:p>
    <w:p w:rsidR="00A74F07" w:rsidRDefault="00A74F07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видеть возможные варианты применения результатов. </w:t>
      </w: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7B" w:rsidRDefault="0020447B" w:rsidP="00A74F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0447B" w:rsidSect="006403B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0447B" w:rsidRPr="0020447B" w:rsidRDefault="0020447B" w:rsidP="0064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7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701"/>
        <w:gridCol w:w="142"/>
        <w:gridCol w:w="1418"/>
        <w:gridCol w:w="2693"/>
        <w:gridCol w:w="142"/>
        <w:gridCol w:w="2835"/>
        <w:gridCol w:w="2693"/>
      </w:tblGrid>
      <w:tr w:rsidR="0020447B" w:rsidRPr="0020447B" w:rsidTr="00CB2B2F">
        <w:trPr>
          <w:trHeight w:val="235"/>
        </w:trPr>
        <w:tc>
          <w:tcPr>
            <w:tcW w:w="1101" w:type="dxa"/>
            <w:vMerge w:val="restart"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/п Календарные сроки</w:t>
            </w:r>
          </w:p>
        </w:tc>
        <w:tc>
          <w:tcPr>
            <w:tcW w:w="2976" w:type="dxa"/>
            <w:vMerge w:val="restart"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Тема  учебного занятия</w:t>
            </w:r>
          </w:p>
        </w:tc>
        <w:tc>
          <w:tcPr>
            <w:tcW w:w="1843" w:type="dxa"/>
            <w:gridSpan w:val="2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18" w:type="dxa"/>
            <w:vMerge w:val="restart"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0447B" w:rsidRPr="0020447B" w:rsidTr="00CB2B2F">
        <w:trPr>
          <w:trHeight w:val="251"/>
        </w:trPr>
        <w:tc>
          <w:tcPr>
            <w:tcW w:w="1101" w:type="dxa"/>
            <w:vMerge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20447B" w:rsidRPr="0020447B" w:rsidTr="00CB2B2F">
        <w:trPr>
          <w:trHeight w:val="251"/>
        </w:trPr>
        <w:tc>
          <w:tcPr>
            <w:tcW w:w="15701" w:type="dxa"/>
            <w:gridSpan w:val="9"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Способы получения и переработки информации (3ч)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Введение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темами проекта.</w:t>
            </w:r>
          </w:p>
        </w:tc>
        <w:tc>
          <w:tcPr>
            <w:tcW w:w="1843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pStyle w:val="dash041e005f0431005f044b005f0447005f043d005f044b005f0439"/>
            </w:pPr>
            <w:r w:rsidRPr="0020447B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науки;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исследовательской и проектной деятельности;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полноценное владение устной и письменной речью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pStyle w:val="dash041e0441043d043e0432043d043e0439002004420435043a04410442002004410020043e0442044104420443043f043e043c00202"/>
              <w:spacing w:after="0" w:line="240" w:lineRule="auto"/>
              <w:ind w:left="0"/>
            </w:pPr>
            <w:r w:rsidRPr="0020447B">
              <w:t xml:space="preserve">Знать: какие по  содержанию проекты: </w:t>
            </w:r>
            <w:proofErr w:type="spellStart"/>
            <w:r w:rsidRPr="0020447B">
              <w:t>монопредметный</w:t>
            </w:r>
            <w:proofErr w:type="spellEnd"/>
            <w:r w:rsidRPr="0020447B">
              <w:t xml:space="preserve">, </w:t>
            </w:r>
            <w:proofErr w:type="spellStart"/>
            <w:r w:rsidRPr="0020447B">
              <w:t>межпредметный</w:t>
            </w:r>
            <w:proofErr w:type="spellEnd"/>
            <w:r w:rsidRPr="0020447B">
              <w:t xml:space="preserve">, </w:t>
            </w:r>
            <w:proofErr w:type="spellStart"/>
            <w:r w:rsidRPr="0020447B">
              <w:t>надпредметный</w:t>
            </w:r>
            <w:proofErr w:type="spellEnd"/>
            <w:r w:rsidRPr="0020447B">
              <w:t xml:space="preserve">;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по ведущим видам деятельности: 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учебные исследования;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информационный (сбор и обработка информации);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игровые (занятия в форме игры);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творческие проекты;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практико-ориентированные (практические).  </w:t>
            </w:r>
          </w:p>
          <w:p w:rsidR="0020447B" w:rsidRPr="0020447B" w:rsidRDefault="0020447B" w:rsidP="0020447B">
            <w:pPr>
              <w:pStyle w:val="dash041e0441043d043e0432043d043e0439002004420435043a04410442002004410020043e0442044104420443043f043e043c00202"/>
              <w:spacing w:after="0" w:line="240" w:lineRule="auto"/>
              <w:ind w:left="0"/>
            </w:pPr>
            <w:r w:rsidRPr="0020447B">
              <w:t>Уметь: анализировать, делать выводы, выбирать тему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Виды источников информации, </w:t>
            </w: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план информационного текста.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Style w:val="dash041e0431044b0447043d044b0439char1"/>
              </w:rPr>
              <w:t xml:space="preserve">Формирование у обучающихся представлений о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работе с различными источниками, в том числе с первоисточниками;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суть понятий,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обобщать объекты; использовать различные источники получения информации с помощью компьютера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структуре каталогов, об оформлении карточки в каталоге и о способах получения информации из карточки.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самостоятельно работать с каталогами в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библиотеке, в том числе с электронными;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необходимые части текста для проекта;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устранять ошибки, допущенные при поиске информации;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 цитирование </w:t>
            </w: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првоисточников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; оформление библиографических ссылок</w:t>
            </w:r>
            <w:proofErr w:type="gramEnd"/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исследований.</w:t>
            </w:r>
          </w:p>
        </w:tc>
        <w:tc>
          <w:tcPr>
            <w:tcW w:w="1843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 знаний и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</w:t>
            </w:r>
          </w:p>
        </w:tc>
        <w:tc>
          <w:tcPr>
            <w:tcW w:w="1418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будущем.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Style w:val="dash041e0431044b0447043d044b0439char1"/>
              </w:rPr>
              <w:t>Формирование у обучающихся навыков работы с текстовой информацией;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выстраивать 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логические рассуждения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делать умозаключения и собственные выводы; устанавливать причинно-следственные связи;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едметов и явлений, измерения простейших параметров объекта, обработки  обсуждения результатов; анализировать опыт планирования наблюдений и экспериментов на основе поставленных задач; опыт выбора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способа сбора эмпирических данных в соответствии с целью проекта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уметь делать выводы</w:t>
            </w:r>
          </w:p>
        </w:tc>
      </w:tr>
      <w:tr w:rsidR="0020447B" w:rsidRPr="0020447B" w:rsidTr="00CB2B2F">
        <w:tc>
          <w:tcPr>
            <w:tcW w:w="15701" w:type="dxa"/>
            <w:gridSpan w:val="9"/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Style w:val="dash041e0431044b0447043d044b0439char1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Проект (2ч)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проектов  </w:t>
            </w:r>
          </w:p>
        </w:tc>
        <w:tc>
          <w:tcPr>
            <w:tcW w:w="1843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1418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Конспект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447B">
              <w:rPr>
                <w:rStyle w:val="dash041e005f0431005f044b005f0447005f043d005f044b005f0439005f005fchar1char1"/>
              </w:rPr>
              <w:t xml:space="preserve">Формирование </w:t>
            </w: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</w:rPr>
              <w:t>понимания значения знаний для человека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Style w:val="dash041e005f0431005f044b005f0447005f043d005f044b005f0439005f005fchar1char1"/>
              </w:rPr>
              <w:t>Формирование з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нания  о проектах по основным видам деятельности: 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учебные исследования;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информационный (сбор и обработка информации);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игровые (занятия в форме игры);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творческие проекты;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 практико-ориентированные (практические).  </w:t>
            </w:r>
          </w:p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умения использовать возможности Интернета для продуктивного общения, взаимодействия; определять суть понятий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Способность иметь представление о: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деятельности; процедуре технического творчества; проектировании; конструировании;. изобретательстве; о ре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 творчества как объекте интеллектуальной собственности </w:t>
            </w:r>
          </w:p>
          <w:p w:rsidR="0020447B" w:rsidRPr="0020447B" w:rsidRDefault="0020447B" w:rsidP="0020447B">
            <w:pPr>
              <w:spacing w:after="0" w:line="240" w:lineRule="auto"/>
              <w:rPr>
                <w:rStyle w:val="dash041e0431044b0447043d044b0439char1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Знать о формах защиты авторства, публикациях, патентах на изобретение; об условиях выдачи патентов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 структура проекта, критерии оценки.</w:t>
            </w:r>
          </w:p>
        </w:tc>
        <w:tc>
          <w:tcPr>
            <w:tcW w:w="1843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Закрепление  знаний и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</w:t>
            </w:r>
          </w:p>
        </w:tc>
        <w:tc>
          <w:tcPr>
            <w:tcW w:w="1418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0447B" w:rsidRPr="0020447B" w:rsidRDefault="0020447B" w:rsidP="0020447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  <w:r w:rsidRPr="002044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ознакомиться с понятиями «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инновация», «проектное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задание», использовать методы решения творческих задач в практической деятельности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20447B">
              <w:rPr>
                <w:rStyle w:val="dash041e005f0431005f044b005f0447005f043d005f044b005f0439005f005fchar1char1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</w:t>
            </w:r>
            <w:r w:rsidRPr="0020447B">
              <w:rPr>
                <w:rStyle w:val="dash041e005f0431005f044b005f0447005f043d005f044b005f0439005f005fchar1char1"/>
              </w:rPr>
              <w:lastRenderedPageBreak/>
              <w:t>социальное, культурное, языковое, духовное многообразие современного мира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продуктивно общаться и взаимодействовать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совместной деятельности, учитывать позиции других участников деятельности,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 разрешать конфликты;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Style w:val="dash041e0431044b0447043d044b0439char1"/>
              </w:rPr>
              <w:lastRenderedPageBreak/>
              <w:t>Формирование у обучающихся личностных представлений об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этапах работы над проектом и разработке критериев оценивания проекта;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требования, предъявляемые к проектированию; знание художественного конструирования;  закона единства формы и содержания, что главное и второстепенное в изделии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0447B" w:rsidRPr="0020447B" w:rsidTr="00CB2B2F">
        <w:tc>
          <w:tcPr>
            <w:tcW w:w="15701" w:type="dxa"/>
            <w:gridSpan w:val="9"/>
            <w:tcBorders>
              <w:right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jc w:val="center"/>
              <w:rPr>
                <w:rStyle w:val="dash041e0431044b0447043d044b0439char1"/>
                <w:b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Создание </w:t>
            </w:r>
            <w:proofErr w:type="gram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индивидуальных проектов</w:t>
            </w:r>
            <w:proofErr w:type="gramEnd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ч)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темы проекта.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4"/>
                <w:szCs w:val="24"/>
              </w:rPr>
            </w:pPr>
            <w:r w:rsidRPr="0020447B">
              <w:rPr>
                <w:bCs/>
              </w:rPr>
              <w:t xml:space="preserve">Закрепление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</w:rPr>
              <w:t>Понимание значения знаний для человека.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</w:rPr>
              <w:t>Оценка собственной деятельности.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Выделение и формулирование цели; ориентировка в учебнике;</w:t>
            </w:r>
          </w:p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поиск необходимой информации для выполнения задания с использованием учебной литературы;</w:t>
            </w:r>
          </w:p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 актуальности и оригинальности проекта;</w:t>
            </w:r>
          </w:p>
          <w:p w:rsidR="0020447B" w:rsidRPr="0020447B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учащихся в формулировке темы исследовательской и проектной работы, доказывать ее актуальность и новаторство 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  <w:r w:rsidRPr="002044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Выделение и формулирование цели; ориентировка в учебнике;</w:t>
            </w:r>
          </w:p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поиск необходимо</w:t>
            </w:r>
            <w:r w:rsidRPr="0020447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й информации для выполнения задания с использованием учебной литературы;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учебной деятельности;  интерес к новому учебному материалу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447B" w:rsidRPr="0020447B" w:rsidRDefault="0020447B" w:rsidP="0020447B">
            <w:pPr>
              <w:spacing w:after="0" w:line="240" w:lineRule="auto"/>
              <w:rPr>
                <w:rStyle w:val="dash041e0431044b0447043d044b0439char1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распознавать ситуацию по ее признакам, характеризовать желаемую ситуацию; обозначать проблему, формулировать цель на основании проблемы;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Гипотеза. Задачи.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определять цели, задачи деятельности и составлять планы деятельности; самостоятельно осуществлять, контролировать и корректировать</w:t>
            </w: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формирование  навыков учащихся определять задачи для достижения поставленной цели; выдвижение гипотез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</w:tc>
      </w:tr>
      <w:tr w:rsidR="0020447B" w:rsidRPr="0020447B" w:rsidTr="00CB2B2F">
        <w:trPr>
          <w:trHeight w:val="1816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индивидуального рабочего плана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4"/>
                <w:szCs w:val="24"/>
              </w:rPr>
            </w:pPr>
            <w:r w:rsidRPr="0020447B">
              <w:rPr>
                <w:bCs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умения работать самостоятельно; развивать стремление к самосовершенствованию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ситуации, выбирать адекватные способы деятельности и модели поведения</w:t>
            </w: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формировать план деятельности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работы</w:t>
            </w:r>
          </w:p>
        </w:tc>
      </w:tr>
      <w:tr w:rsidR="0020447B" w:rsidRPr="0020447B" w:rsidTr="00CB2B2F">
        <w:trPr>
          <w:trHeight w:val="1816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Обзор литературы по теме проекта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Подготовка библиографического списка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Style w:val="dash041e005f0431005f044b005f0447005f043d005f044b005f0439005f005fchar1char1"/>
              </w:rPr>
              <w:t>осознание значения науки в жизни человека и общества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интерпретировать информацию, получаемую из различных источников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навыков работы  с различными источниками, в том числе с первоисточниками, грамотно их цитировать, оформлять библиографические ссылки, составлять библиографический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по проблеме</w:t>
            </w:r>
          </w:p>
        </w:tc>
      </w:tr>
      <w:tr w:rsidR="0020447B" w:rsidRPr="0020447B" w:rsidTr="00CB2B2F">
        <w:trPr>
          <w:trHeight w:val="423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социальных проектов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приобретать новые знания, совершенствовать имеющиеся; распознавать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основные типы письменных документов; базовые типы их организации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способности выявлять познавательную задачу; слушать, извлекая нужную информацию</w:t>
            </w:r>
          </w:p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технологической запиской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приобретать новые знания, совершенствовать имеющиеся; распознавать</w:t>
            </w:r>
          </w:p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основные типы письменных документов; базовые типы их</w:t>
            </w:r>
          </w:p>
        </w:tc>
        <w:tc>
          <w:tcPr>
            <w:tcW w:w="2835" w:type="dxa"/>
            <w:tcBorders>
              <w:top w:val="nil"/>
            </w:tcBorders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способности выявлять познавательную задачу; слушать, извлекая нужную информацию</w:t>
            </w:r>
          </w:p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технологической запиской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приобретать новые знания, совершенствовать имеющиеся; распознавать</w:t>
            </w:r>
          </w:p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основные типы письменных документов; базовые типы их</w:t>
            </w:r>
          </w:p>
        </w:tc>
        <w:tc>
          <w:tcPr>
            <w:tcW w:w="2835" w:type="dxa"/>
            <w:tcBorders>
              <w:top w:val="nil"/>
            </w:tcBorders>
          </w:tcPr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способности выявлять познавательную задачу; слушать, извлекая нужную информацию</w:t>
            </w:r>
          </w:p>
          <w:p w:rsidR="0020447B" w:rsidRPr="0020447B" w:rsidRDefault="0020447B" w:rsidP="0020447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Уметь выполнять основные типы письменных документов; базовые типы их организации; составлять документы, таблицы и графики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исследования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использовани</w:t>
            </w: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835" w:type="dxa"/>
            <w:gridSpan w:val="2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учебной деятельности;  интерес к новому </w:t>
            </w:r>
            <w:r w:rsidRPr="0020447B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учебному материалу;</w:t>
            </w:r>
          </w:p>
          <w:p w:rsidR="0020447B" w:rsidRPr="0020447B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способность к самооценке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0447B" w:rsidRPr="0020447B" w:rsidRDefault="0020447B" w:rsidP="0020447B">
            <w:pPr>
              <w:widowControl w:val="0"/>
              <w:spacing w:after="0" w:line="240" w:lineRule="auto"/>
              <w:rPr>
                <w:rStyle w:val="dash041e005f0431005f044b005f0447005f043d005f044b005f0439005f005fchar1char1"/>
                <w:lang w:bidi="ru-RU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удерживание цели дея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тельности до получения ее результата;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осуществление самостоятельного кон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троля своей деятельности.</w:t>
            </w:r>
          </w:p>
        </w:tc>
        <w:tc>
          <w:tcPr>
            <w:tcW w:w="2693" w:type="dxa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возможных методах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исследований для выполнения проекта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исследования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Опрос практика</w:t>
            </w:r>
          </w:p>
        </w:tc>
        <w:tc>
          <w:tcPr>
            <w:tcW w:w="2835" w:type="dxa"/>
            <w:gridSpan w:val="2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447B" w:rsidRPr="0020447B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 проектных материалов.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 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pStyle w:val="dash041e005f0431005f044b005f0447005f043d005f044b005f0439"/>
            </w:pPr>
            <w:r w:rsidRPr="0020447B">
              <w:t xml:space="preserve">личностное </w:t>
            </w:r>
            <w:proofErr w:type="spellStart"/>
            <w:r w:rsidRPr="0020447B">
              <w:t>совершенствовани</w:t>
            </w:r>
            <w:proofErr w:type="spellEnd"/>
            <w:r w:rsidRPr="0020447B">
              <w:t>: развивать стремление к самосовершенствованию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владение навыками демонстрации проектно-графических приемов и привлечения значительного по объему иллюстративного материала, направленного на решение задач и развитие визуальной формы мышления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основных чертежных инструментах,  различных техник черчения; 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умения  оформления  и подачи чертежей и эскизов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моделей, макетов проекта, оформление курсовых работ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деятельности  в программе </w:t>
            </w:r>
            <w:proofErr w:type="spellStart"/>
            <w:proofErr w:type="gram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icrosoft</w:t>
            </w:r>
            <w:proofErr w:type="spellEnd"/>
            <w:r w:rsidRPr="0020447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20447B">
              <w:rPr>
                <w:bCs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 в общественной жизни</w:t>
            </w:r>
          </w:p>
          <w:p w:rsidR="0020447B" w:rsidRPr="0020447B" w:rsidRDefault="0020447B" w:rsidP="002044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умения выполнять познавательные и практические задания; навыки грамотной работы с текстом и таблицами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индивидуального плана исследовательской проектной работы; определения объекта и предмета исследования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 и задач проектной работы; оформление технологической карты</w:t>
            </w:r>
          </w:p>
        </w:tc>
      </w:tr>
      <w:tr w:rsidR="0020447B" w:rsidRPr="0020447B" w:rsidTr="00CB2B2F">
        <w:trPr>
          <w:trHeight w:val="1660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деятельности  в программе </w:t>
            </w:r>
            <w:proofErr w:type="spellStart"/>
            <w:proofErr w:type="gram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icrosoft</w:t>
            </w:r>
            <w:proofErr w:type="spellEnd"/>
            <w:r w:rsidRPr="0020447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опытно-экспериментальной работы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835" w:type="dxa"/>
            <w:gridSpan w:val="2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 в общественной жизни;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0447B" w:rsidRPr="0020447B" w:rsidRDefault="0020447B" w:rsidP="0020447B">
            <w:pPr>
              <w:pStyle w:val="a4"/>
              <w:ind w:firstLine="0"/>
              <w:jc w:val="left"/>
              <w:rPr>
                <w:strike/>
                <w:szCs w:val="24"/>
              </w:rPr>
            </w:pPr>
            <w:r w:rsidRPr="0020447B">
              <w:rPr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20447B">
              <w:rPr>
                <w:szCs w:val="24"/>
              </w:rPr>
              <w:lastRenderedPageBreak/>
              <w:t>самостоятельному поиску методов решения практических задач, применению различных методов познания;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отбора и применения на практике методов исследовательской деятельности адекватных задачам исследования; навыков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наблюдений за биологическими, экологическими и социальными явлениями; формирование навыков проведения опытов в соответствии с задачами, объяснение результатов;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опытно-экспериментальной работы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обобщения и систематизац</w:t>
            </w: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ии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835" w:type="dxa"/>
            <w:gridSpan w:val="2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447B" w:rsidRPr="0020447B" w:rsidRDefault="0020447B" w:rsidP="0020447B">
            <w:pPr>
              <w:pStyle w:val="a4"/>
              <w:ind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экологического и экономического разделов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патриотизма, любви и уважения к Отечеству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способность к исследованию ситуации, выявлению проблем, анализу их причин и последствий;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к диагностике состояния </w:t>
            </w: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-эколого-экономических систем и экологического риска;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к моделированию природно-антропогенных систем, экологических связей, процессов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аргументированно излагать свои действия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четко и ясно формулировать ответы на вопросы; высчитывать </w:t>
            </w: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экономичскую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стоимость продукта и давать его экологическую оценку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Роль рекламы в проекте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gridSpan w:val="2"/>
            <w:vMerge w:val="restart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личностное совершенствование; умение приобретать новые знания, совершенствовать имеющиеся</w:t>
            </w:r>
          </w:p>
        </w:tc>
        <w:tc>
          <w:tcPr>
            <w:tcW w:w="2835" w:type="dxa"/>
            <w:vMerge w:val="restart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Способность развивать логическое мышление, исполнительские умения; воспитание  эстетического вкуса, навыков культуры труда</w:t>
            </w:r>
          </w:p>
        </w:tc>
        <w:tc>
          <w:tcPr>
            <w:tcW w:w="2693" w:type="dxa"/>
            <w:vMerge w:val="restart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вид рекламы  Преследуемая цель; формирование избирательного спроса; Сравнительный вид; Создаёт осведомленность о товарах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sz w:val="24"/>
                <w:szCs w:val="24"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  <w:vMerge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2044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библиографического списка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rStyle w:val="FontStyle102"/>
                <w:sz w:val="24"/>
                <w:szCs w:val="24"/>
              </w:rPr>
            </w:pPr>
            <w:r w:rsidRPr="0020447B">
              <w:rPr>
                <w:bCs/>
              </w:rPr>
              <w:lastRenderedPageBreak/>
              <w:t xml:space="preserve">Урок </w:t>
            </w:r>
            <w:r w:rsidRPr="0020447B">
              <w:rPr>
                <w:bCs/>
              </w:rPr>
              <w:lastRenderedPageBreak/>
              <w:t>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совершенствование: развивать стремление к самосовершенствованию.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pStyle w:val="a4"/>
              <w:ind w:firstLine="0"/>
              <w:jc w:val="left"/>
              <w:rPr>
                <w:szCs w:val="24"/>
              </w:rPr>
            </w:pPr>
            <w:r w:rsidRPr="0020447B">
              <w:rPr>
                <w:bCs/>
                <w:szCs w:val="24"/>
                <w:shd w:val="clear" w:color="auto" w:fill="FFFFFF"/>
              </w:rPr>
              <w:lastRenderedPageBreak/>
              <w:t>Способность с</w:t>
            </w:r>
            <w:r w:rsidRPr="0020447B">
              <w:rPr>
                <w:szCs w:val="24"/>
                <w:shd w:val="clear" w:color="auto" w:fill="FFFFFF"/>
              </w:rPr>
              <w:t xml:space="preserve">равнения </w:t>
            </w:r>
            <w:r w:rsidRPr="0020447B">
              <w:rPr>
                <w:szCs w:val="24"/>
                <w:shd w:val="clear" w:color="auto" w:fill="FFFFFF"/>
              </w:rPr>
              <w:lastRenderedPageBreak/>
              <w:t xml:space="preserve">и классификация объектов; выдвижение версий; изложение своего мнения и понимание позиции другого; </w:t>
            </w:r>
            <w:r w:rsidRPr="0020447B">
              <w:rPr>
                <w:szCs w:val="24"/>
              </w:rPr>
              <w:t xml:space="preserve">умение использовать средства информационных и коммуникационных технологий 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характеризовать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основные источники информации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Рождение текста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 в общественной жизни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pStyle w:val="a4"/>
              <w:ind w:firstLine="0"/>
              <w:jc w:val="left"/>
              <w:rPr>
                <w:szCs w:val="24"/>
              </w:rPr>
            </w:pPr>
            <w:r w:rsidRPr="0020447B">
              <w:rPr>
                <w:szCs w:val="24"/>
              </w:rPr>
              <w:t>умение анализировать социальные факты, формулировать выводы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0447B">
              <w:rPr>
                <w:rStyle w:val="c0"/>
              </w:rPr>
              <w:t>Знать: как давать характеристику объекту исследования,</w:t>
            </w:r>
          </w:p>
          <w:p w:rsidR="0020447B" w:rsidRPr="0020447B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0447B">
              <w:rPr>
                <w:rStyle w:val="c0"/>
              </w:rPr>
              <w:t>самостоятельно организовывать деятельность по реализации учебно-исследовательских действий, выдвигать гипотезы, осуществлять их проверку</w:t>
            </w:r>
          </w:p>
          <w:p w:rsidR="0020447B" w:rsidRPr="0020447B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0447B">
              <w:t>Уметь:</w:t>
            </w:r>
            <w:r w:rsidRPr="0020447B">
              <w:rPr>
                <w:rStyle w:val="dash041e0431044b0447043d044b0439char1"/>
              </w:rPr>
              <w:t xml:space="preserve"> </w:t>
            </w:r>
            <w:r w:rsidRPr="0020447B">
              <w:rPr>
                <w:rStyle w:val="c0"/>
              </w:rPr>
              <w:t>получить опыт выбора языковых и неязыковых средств выражения в соответствии с задачами выступления; освоить на практике</w:t>
            </w:r>
          </w:p>
          <w:p w:rsidR="0020447B" w:rsidRPr="0020447B" w:rsidRDefault="0020447B" w:rsidP="0020447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20447B">
              <w:rPr>
                <w:rStyle w:val="c0"/>
              </w:rPr>
              <w:t>приемы активного слушания; приемы эффективного представления речей различного типа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тезисов </w:t>
            </w: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выступления.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18"/>
              <w:widowControl/>
              <w:spacing w:line="240" w:lineRule="auto"/>
              <w:ind w:firstLine="5"/>
              <w:rPr>
                <w:bCs/>
              </w:rPr>
            </w:pPr>
            <w:r w:rsidRPr="0020447B">
              <w:rPr>
                <w:bCs/>
              </w:rPr>
              <w:lastRenderedPageBreak/>
              <w:t xml:space="preserve">Урок </w:t>
            </w:r>
            <w:r w:rsidRPr="0020447B">
              <w:rPr>
                <w:bCs/>
              </w:rPr>
              <w:lastRenderedPageBreak/>
              <w:t xml:space="preserve">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 на активное и созидательное участие в будущем в общественной жизни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Style w:val="dash041e005f0431005f044b005f0447005f043d005f044b005f0439005f005fchar1char1"/>
              </w:rPr>
              <w:lastRenderedPageBreak/>
              <w:t> 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навыков оформления теоретических и экспериментальных результаты исследовательской и проектной работы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оформления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результатов; оформления таблиц, рисунков и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иллюстрированных плакатов, ссылок, сносок, списка литературы</w:t>
            </w:r>
          </w:p>
        </w:tc>
      </w:tr>
      <w:tr w:rsidR="0020447B" w:rsidRPr="0020447B" w:rsidTr="00CB2B2F">
        <w:tc>
          <w:tcPr>
            <w:tcW w:w="15701" w:type="dxa"/>
            <w:gridSpan w:val="9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Оформление результатов </w:t>
            </w:r>
            <w:proofErr w:type="gramStart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20447B" w:rsidRPr="0020447B" w:rsidTr="00CB2B2F">
        <w:trPr>
          <w:trHeight w:val="5244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 презентации проекта, создание электронной презентации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личностное совершенствование: развивать стремление к самосовершенствованию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Уметь: Характеризовать, анализировать и оценивать полученные результаты:;систематизировать материал проводить свои исследования, исходя из целей и задач проекта; обрабатывать полученные результаты;</w:t>
            </w: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 анализ выполненной работы 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просты таблицы, графики, формулировать  выводы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Предзащита проекта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>Урок комплексного использования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приобретать новые знания, совершенствовать имеющиеся;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Способность определять основные требования, предъявляемые к выполнению учебных проектов; донести до аудитории свой замысел проекта или 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исследования и презентовать в электронном виде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Умение донести до аудитории свой замысел проекта или исследования и уметь презентовать в электронном виде Самостоятельное 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вы-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деление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формулировка</w:t>
            </w:r>
            <w:r w:rsidRPr="002044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познавательных целей, структурирование знаний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практикум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патриотизма, любви и уважения к Отечеству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20447B">
              <w:t>умение анализировать социальные факты, формулировать несложные выводы;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работать с различно настроенной аудиторией; с вопросами различного типа;  о групповом взаимодействии в процессе подготовки и проведения публичного выступления;  о </w:t>
            </w: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самопрезентации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 о рефлексии себя как говорящего и слушающего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Уметь: на практике осуществлять приемы эффективного взаимодействия с аудиторией; приемы эффективного представления речей различного тип</w:t>
            </w:r>
          </w:p>
        </w:tc>
      </w:tr>
      <w:tr w:rsidR="0020447B" w:rsidRPr="0020447B" w:rsidTr="00CB2B2F">
        <w:trPr>
          <w:trHeight w:val="3818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защиты проектов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 xml:space="preserve">Урок закрепления  знаний и </w:t>
            </w:r>
            <w:r w:rsidRPr="0020447B">
              <w:rPr>
                <w:shd w:val="clear" w:color="auto" w:fill="FFFFFF"/>
              </w:rPr>
              <w:t>формирование</w:t>
            </w:r>
            <w:r w:rsidRPr="0020447B">
              <w:rPr>
                <w:bCs/>
              </w:rPr>
              <w:t xml:space="preserve"> умений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</w:t>
            </w:r>
          </w:p>
        </w:tc>
        <w:tc>
          <w:tcPr>
            <w:tcW w:w="2835" w:type="dxa"/>
          </w:tcPr>
          <w:p w:rsidR="0020447B" w:rsidRPr="0020447B" w:rsidRDefault="0020447B" w:rsidP="0020447B">
            <w:pPr>
              <w:pStyle w:val="dash041e005f0431005f044b005f0447005f043d005f044b005f0439"/>
            </w:pPr>
            <w:r w:rsidRPr="0020447B">
              <w:t>умение анализировать социальные факты, формулировать несложные выводы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Наличие собственной позиции (точки зрения) автора к изученной проблеме и полученным результатам</w:t>
            </w:r>
          </w:p>
          <w:p w:rsidR="0020447B" w:rsidRPr="0020447B" w:rsidRDefault="0020447B" w:rsidP="002044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Автор имеет собственную точку зрения и может ее аргументировать</w:t>
            </w:r>
            <w:proofErr w:type="gramStart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20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оработать проект с учетом замечаний и предложений. Готовиться к публичной защите</w:t>
            </w:r>
          </w:p>
        </w:tc>
      </w:tr>
      <w:tr w:rsidR="0020447B" w:rsidRPr="0020447B" w:rsidTr="00CB2B2F">
        <w:tc>
          <w:tcPr>
            <w:tcW w:w="15701" w:type="dxa"/>
            <w:gridSpan w:val="9"/>
          </w:tcPr>
          <w:p w:rsidR="0020447B" w:rsidRPr="0020447B" w:rsidRDefault="0020447B" w:rsidP="002044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Представление результатов проекта. Презентация (3ч)</w:t>
            </w:r>
          </w:p>
        </w:tc>
      </w:tr>
      <w:tr w:rsidR="0020447B" w:rsidRPr="0020447B" w:rsidTr="00CB2B2F"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bCs/>
              </w:rPr>
            </w:pPr>
            <w:r w:rsidRPr="0020447B">
              <w:rPr>
                <w:bCs/>
              </w:rPr>
              <w:t>Урок обобщения и систематизации знаний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практикум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 и направленность на активное и созидательное участие в будущем</w:t>
            </w:r>
          </w:p>
        </w:tc>
        <w:tc>
          <w:tcPr>
            <w:tcW w:w="2977" w:type="dxa"/>
            <w:gridSpan w:val="2"/>
          </w:tcPr>
          <w:p w:rsidR="0020447B" w:rsidRPr="0020447B" w:rsidRDefault="0020447B" w:rsidP="0020447B">
            <w:pPr>
              <w:pStyle w:val="a4"/>
              <w:ind w:firstLine="0"/>
              <w:jc w:val="left"/>
              <w:rPr>
                <w:rStyle w:val="dash041e005f0431005f044b005f0447005f043d005f044b005f0439005f005fchar1char1"/>
              </w:rPr>
            </w:pPr>
            <w:r w:rsidRPr="0020447B">
              <w:rPr>
                <w:szCs w:val="24"/>
              </w:rPr>
              <w:t>формирование  навыков по представлению результатов проектной деятельности;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  <w:r w:rsidRPr="0020447B">
              <w:rPr>
                <w:szCs w:val="24"/>
                <w:shd w:val="clear" w:color="auto" w:fill="FFFFFF"/>
              </w:rPr>
              <w:t xml:space="preserve"> владение приёмами ведения дискуссии, выдвижения тезисов и антитезиса;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Умение представления результатов проектной деятельности; проявлять  вербальные и невербальные формы передачи информации.</w:t>
            </w:r>
          </w:p>
        </w:tc>
      </w:tr>
      <w:tr w:rsidR="0020447B" w:rsidRPr="0020447B" w:rsidTr="00CB2B2F">
        <w:trPr>
          <w:trHeight w:val="70"/>
        </w:trPr>
        <w:tc>
          <w:tcPr>
            <w:tcW w:w="1101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976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идей новых проектов. </w:t>
            </w:r>
          </w:p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проектов.</w:t>
            </w:r>
          </w:p>
        </w:tc>
        <w:tc>
          <w:tcPr>
            <w:tcW w:w="1701" w:type="dxa"/>
          </w:tcPr>
          <w:p w:rsidR="0020447B" w:rsidRPr="0020447B" w:rsidRDefault="0020447B" w:rsidP="0020447B">
            <w:pPr>
              <w:pStyle w:val="Style22"/>
              <w:widowControl/>
              <w:spacing w:line="240" w:lineRule="auto"/>
              <w:ind w:hanging="14"/>
              <w:jc w:val="left"/>
              <w:rPr>
                <w:rStyle w:val="FontStyle102"/>
                <w:sz w:val="24"/>
                <w:szCs w:val="24"/>
              </w:rPr>
            </w:pPr>
            <w:r w:rsidRPr="0020447B">
              <w:rPr>
                <w:bCs/>
              </w:rPr>
              <w:t>Комбинированный урок</w:t>
            </w:r>
          </w:p>
        </w:tc>
        <w:tc>
          <w:tcPr>
            <w:tcW w:w="1560" w:type="dxa"/>
            <w:gridSpan w:val="2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proofErr w:type="spellStart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20447B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направленность на активное и созидательное участие в будущем.</w:t>
            </w:r>
          </w:p>
        </w:tc>
        <w:tc>
          <w:tcPr>
            <w:tcW w:w="2977" w:type="dxa"/>
            <w:gridSpan w:val="2"/>
          </w:tcPr>
          <w:p w:rsidR="0020447B" w:rsidRPr="0020447B" w:rsidRDefault="0020447B" w:rsidP="0020447B">
            <w:pPr>
              <w:pStyle w:val="dash041e005f0431005f044b005f0447005f043d005f044b005f0439"/>
            </w:pPr>
            <w:r w:rsidRPr="0020447B">
              <w:rPr>
                <w:shd w:val="clear" w:color="auto" w:fill="FFFFFF"/>
              </w:rPr>
              <w:t>Экспертиза действий и движения в проекте.</w:t>
            </w:r>
          </w:p>
        </w:tc>
        <w:tc>
          <w:tcPr>
            <w:tcW w:w="2693" w:type="dxa"/>
          </w:tcPr>
          <w:p w:rsidR="0020447B" w:rsidRPr="0020447B" w:rsidRDefault="0020447B" w:rsidP="00204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7B">
              <w:rPr>
                <w:rFonts w:ascii="Times New Roman" w:hAnsi="Times New Roman" w:cs="Times New Roman"/>
                <w:sz w:val="24"/>
                <w:szCs w:val="24"/>
              </w:rPr>
              <w:t>Анализ своей проектной деятельности</w:t>
            </w:r>
          </w:p>
        </w:tc>
      </w:tr>
    </w:tbl>
    <w:p w:rsidR="0020447B" w:rsidRPr="006403B4" w:rsidRDefault="0020447B" w:rsidP="0020447B">
      <w:pPr>
        <w:jc w:val="both"/>
        <w:rPr>
          <w:sz w:val="16"/>
          <w:szCs w:val="16"/>
        </w:rPr>
        <w:sectPr w:rsidR="0020447B" w:rsidRPr="006403B4" w:rsidSect="006403B4">
          <w:footerReference w:type="default" r:id="rId7"/>
          <w:footerReference w:type="first" r:id="rId8"/>
          <w:pgSz w:w="16838" w:h="11906" w:orient="landscape"/>
          <w:pgMar w:top="680" w:right="680" w:bottom="680" w:left="680" w:header="709" w:footer="709" w:gutter="0"/>
          <w:pgNumType w:fmt="numberInDash" w:start="10"/>
          <w:cols w:space="708"/>
          <w:titlePg/>
          <w:docGrid w:linePitch="360"/>
        </w:sectPr>
      </w:pPr>
    </w:p>
    <w:p w:rsidR="008243FD" w:rsidRPr="006403B4" w:rsidRDefault="008243FD">
      <w:pPr>
        <w:rPr>
          <w:sz w:val="16"/>
          <w:szCs w:val="16"/>
        </w:rPr>
      </w:pPr>
    </w:p>
    <w:sectPr w:rsidR="008243FD" w:rsidRPr="006403B4" w:rsidSect="002044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4D" w:rsidRDefault="00B6604D">
      <w:pPr>
        <w:spacing w:after="0" w:line="240" w:lineRule="auto"/>
      </w:pPr>
      <w:r>
        <w:separator/>
      </w:r>
    </w:p>
  </w:endnote>
  <w:endnote w:type="continuationSeparator" w:id="0">
    <w:p w:rsidR="00B6604D" w:rsidRDefault="00B6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169"/>
      <w:docPartObj>
        <w:docPartGallery w:val="Page Numbers (Bottom of Page)"/>
        <w:docPartUnique/>
      </w:docPartObj>
    </w:sdtPr>
    <w:sdtEndPr/>
    <w:sdtContent>
      <w:p w:rsidR="006403B4" w:rsidRDefault="006403B4">
        <w:pPr>
          <w:pStyle w:val="a5"/>
          <w:jc w:val="center"/>
        </w:pPr>
      </w:p>
      <w:p w:rsidR="0020447B" w:rsidRDefault="00B6604D">
        <w:pPr>
          <w:pStyle w:val="a5"/>
          <w:jc w:val="center"/>
        </w:pPr>
      </w:p>
    </w:sdtContent>
  </w:sdt>
  <w:p w:rsidR="0020447B" w:rsidRDefault="002044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6392"/>
      <w:docPartObj>
        <w:docPartGallery w:val="Page Numbers (Bottom of Page)"/>
        <w:docPartUnique/>
      </w:docPartObj>
    </w:sdtPr>
    <w:sdtEndPr/>
    <w:sdtContent>
      <w:p w:rsidR="0020447B" w:rsidRDefault="00BC78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4B4">
          <w:rPr>
            <w:noProof/>
          </w:rPr>
          <w:t>- 10 -</w:t>
        </w:r>
        <w:r>
          <w:rPr>
            <w:noProof/>
          </w:rPr>
          <w:fldChar w:fldCharType="end"/>
        </w:r>
      </w:p>
    </w:sdtContent>
  </w:sdt>
  <w:p w:rsidR="0020447B" w:rsidRDefault="002044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4D" w:rsidRDefault="00B6604D">
      <w:pPr>
        <w:spacing w:after="0" w:line="240" w:lineRule="auto"/>
      </w:pPr>
      <w:r>
        <w:separator/>
      </w:r>
    </w:p>
  </w:footnote>
  <w:footnote w:type="continuationSeparator" w:id="0">
    <w:p w:rsidR="00B6604D" w:rsidRDefault="00B66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F07"/>
    <w:rsid w:val="000A6E6D"/>
    <w:rsid w:val="0020447B"/>
    <w:rsid w:val="00401C54"/>
    <w:rsid w:val="004A646B"/>
    <w:rsid w:val="006403B4"/>
    <w:rsid w:val="007D390E"/>
    <w:rsid w:val="008243FD"/>
    <w:rsid w:val="00A347D9"/>
    <w:rsid w:val="00A74F07"/>
    <w:rsid w:val="00A81DA6"/>
    <w:rsid w:val="00AE5E94"/>
    <w:rsid w:val="00B6604D"/>
    <w:rsid w:val="00BC78EC"/>
    <w:rsid w:val="00CA70B9"/>
    <w:rsid w:val="00E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447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044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20447B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04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0447B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20447B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20447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0447B"/>
    <w:rPr>
      <w:b/>
      <w:bCs/>
    </w:rPr>
  </w:style>
  <w:style w:type="paragraph" w:styleId="a4">
    <w:name w:val="No Spacing"/>
    <w:basedOn w:val="a"/>
    <w:uiPriority w:val="1"/>
    <w:qFormat/>
    <w:rsid w:val="002044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pple-converted-space">
    <w:name w:val="apple-converted-space"/>
    <w:basedOn w:val="a0"/>
    <w:rsid w:val="0020447B"/>
  </w:style>
  <w:style w:type="paragraph" w:styleId="a5">
    <w:name w:val="footer"/>
    <w:basedOn w:val="a"/>
    <w:link w:val="a6"/>
    <w:uiPriority w:val="99"/>
    <w:unhideWhenUsed/>
    <w:rsid w:val="0020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4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0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447B"/>
  </w:style>
  <w:style w:type="paragraph" w:styleId="a7">
    <w:name w:val="header"/>
    <w:basedOn w:val="a"/>
    <w:link w:val="a8"/>
    <w:uiPriority w:val="99"/>
    <w:unhideWhenUsed/>
    <w:rsid w:val="0064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0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2023-09-27T12:25:00Z</cp:lastPrinted>
  <dcterms:created xsi:type="dcterms:W3CDTF">2019-09-12T06:35:00Z</dcterms:created>
  <dcterms:modified xsi:type="dcterms:W3CDTF">2023-09-27T12:34:00Z</dcterms:modified>
</cp:coreProperties>
</file>