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F1" w:rsidRDefault="00040FCB" w:rsidP="002951DD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040FCB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36784" cy="7888605"/>
            <wp:effectExtent l="0" t="0" r="0" b="0"/>
            <wp:docPr id="2" name="Рисунок 2" descr="C:\Users\user\Pictures\2025-04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4-18_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2"/>
                    <a:stretch/>
                  </pic:blipFill>
                  <pic:spPr bwMode="auto">
                    <a:xfrm>
                      <a:off x="0" y="0"/>
                      <a:ext cx="5436866" cy="78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951DD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</w:p>
    <w:tbl>
      <w:tblPr>
        <w:tblpPr w:leftFromText="180" w:rightFromText="180" w:vertAnchor="text" w:horzAnchor="page" w:tblpX="835" w:tblpY="137"/>
        <w:tblW w:w="11199" w:type="dxa"/>
        <w:tblLayout w:type="fixed"/>
        <w:tblLook w:val="0600" w:firstRow="0" w:lastRow="0" w:firstColumn="0" w:lastColumn="0" w:noHBand="1" w:noVBand="1"/>
      </w:tblPr>
      <w:tblGrid>
        <w:gridCol w:w="6096"/>
        <w:gridCol w:w="5103"/>
      </w:tblGrid>
      <w:tr w:rsidR="000C36F1" w:rsidRPr="000C36F1" w:rsidTr="00040FCB">
        <w:tc>
          <w:tcPr>
            <w:tcW w:w="6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6F1" w:rsidRPr="000C36F1" w:rsidRDefault="000C36F1" w:rsidP="000C3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36F1" w:rsidRPr="000C36F1" w:rsidRDefault="000C36F1" w:rsidP="000C36F1">
            <w:pPr>
              <w:spacing w:after="0" w:line="240" w:lineRule="auto"/>
              <w:ind w:right="21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0FF7" w:rsidRDefault="00520FF7" w:rsidP="002951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0FCB" w:rsidRDefault="00040FCB" w:rsidP="002951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1DD" w:rsidRDefault="002951DD" w:rsidP="002951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СОДЕРЖАНИЕ:</w:t>
      </w:r>
    </w:p>
    <w:tbl>
      <w:tblPr>
        <w:tblW w:w="10630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0"/>
        <w:gridCol w:w="850"/>
      </w:tblGrid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keepNext/>
              <w:keepLines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1. Приказ о проведении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образовательной организации по итог</w:t>
            </w:r>
            <w:r w:rsidR="00E0719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ам 2024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года.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FD743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2843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keepNext/>
              <w:keepLines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2. Показатели деятельности бюджетного общеобразовательного учреждения «</w:t>
            </w:r>
            <w:proofErr w:type="gram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Междуреченская  средняя</w:t>
            </w:r>
            <w:proofErr w:type="gram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общеобразовательная школа» Тарского муниципально</w:t>
            </w:r>
            <w:r w:rsidR="00E07192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го района Омской области за 2024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keepNext/>
              <w:keepLines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3. Аналитическая часть отчета по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самообследованию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keepNext/>
              <w:keepLines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1. Общие сведения об организации (цели и задачи, особенности условий функционирования и построения образовательной деятельности) </w:t>
            </w:r>
          </w:p>
          <w:p w:rsidR="002951DD" w:rsidRDefault="002951DD">
            <w:pPr>
              <w:keepNext/>
              <w:keepLines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Организационно-правовое обеспечение деятельности образовательного учреждения</w:t>
            </w:r>
          </w:p>
          <w:p w:rsidR="002951DD" w:rsidRDefault="002951D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Структура образовательного учреждения и система управления им</w:t>
            </w:r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контингента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Содержание образовательной деятельности и характеристика образовательного процесса </w:t>
            </w:r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CE2843" w:rsidP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7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Качество подготовки обучающихся и показатели востребованности выпускников</w:t>
            </w:r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CE2843" w:rsidP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37-50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Кадровое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обеспечение</w:t>
            </w:r>
            <w:proofErr w:type="spellEnd"/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Pr="004C71DF" w:rsidRDefault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C71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8.Учебно-методическое и библиотечно-информационное обеспечение</w:t>
            </w:r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71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Состояние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материально-технической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базы</w:t>
            </w:r>
            <w:proofErr w:type="spellEnd"/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Pr="004C71DF" w:rsidRDefault="004C71DF" w:rsidP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28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Функционирование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внутренней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качества</w:t>
            </w:r>
            <w:proofErr w:type="spellEnd"/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Pr="004C71DF" w:rsidRDefault="00CE2843" w:rsidP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итогам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самообследования</w:t>
            </w:r>
            <w:proofErr w:type="spellEnd"/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Pr="004C71DF" w:rsidRDefault="00CE2843" w:rsidP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2951DD" w:rsidTr="002951DD"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Цели и задачи, направления развития организации на последующий год</w:t>
            </w:r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1DD" w:rsidRDefault="00CE2843" w:rsidP="00CE284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  <w:bookmarkStart w:id="0" w:name="_GoBack"/>
            <w:bookmarkEnd w:id="0"/>
          </w:p>
        </w:tc>
      </w:tr>
    </w:tbl>
    <w:p w:rsidR="002951DD" w:rsidRDefault="002951DD" w:rsidP="0029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7E2" w:rsidRDefault="00F937E2" w:rsidP="0029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1DD" w:rsidRDefault="002951DD" w:rsidP="0029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1DD" w:rsidRDefault="002951DD" w:rsidP="0029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FCB" w:rsidRPr="00040FCB" w:rsidRDefault="00040FCB" w:rsidP="0004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БЮДЖЕТНОЕ ОБЩЕОБРАЗОВАТЕЛЬНОЕ УЧРЕЖДЕНИЕ</w:t>
      </w:r>
    </w:p>
    <w:p w:rsidR="00040FCB" w:rsidRPr="00040FCB" w:rsidRDefault="00040FCB" w:rsidP="0004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FC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«МЕЖДУРЕЧЕНСКАЯ СРЕДНЯЯ ОБЩЕОБРАЗОВАТЕЛЬНАЯ ШКОЛА»</w:t>
      </w:r>
    </w:p>
    <w:p w:rsidR="00040FCB" w:rsidRPr="00040FCB" w:rsidRDefault="00040FCB" w:rsidP="00040F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0FC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ТАРСКОГО  МУНИЦИПАЛЬНОГО</w:t>
      </w:r>
      <w:proofErr w:type="gramEnd"/>
      <w:r w:rsidRPr="00040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ОБЛАСТИ.</w:t>
      </w:r>
    </w:p>
    <w:p w:rsidR="00040FCB" w:rsidRPr="00040FCB" w:rsidRDefault="00040FCB" w:rsidP="00040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>10 марта 2025 года                                                                                   № 18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 по итогам 2024 года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п. 3 части 2 статьи 29 Федерального закона от 29.12.2012 № 273-ФЗ «Об образовании в Российской Федерации», приказом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от 14.06.2013 №462 «Об утверждении порядка проведения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организации», приказом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от 10.12.2013 №1324 «Об утверждении показателей деятельности образовательной организации, подлежащей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», приказом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от 14.04.2017 года №1218, на основании Устава БОУ «Междуреченская СОШ», «Положения о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самообследовании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», в целях подготовки отчета о результатах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и обеспечения доступности и открытости информации о деятельности школы</w:t>
      </w:r>
    </w:p>
    <w:p w:rsidR="00040FCB" w:rsidRPr="00040FCB" w:rsidRDefault="00040FCB" w:rsidP="00040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040FCB" w:rsidRPr="00040FCB" w:rsidRDefault="00040FCB" w:rsidP="00040FC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Утвердить и ввести в действие План подготовки и проведения работ по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самообследованию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(приложение 1).</w:t>
      </w:r>
    </w:p>
    <w:p w:rsidR="00040FCB" w:rsidRPr="00040FCB" w:rsidRDefault="00040FCB" w:rsidP="00040FC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>Утвердить рабочую группу в составе 5 человек (приложение 2).</w:t>
      </w:r>
    </w:p>
    <w:p w:rsidR="00040FCB" w:rsidRPr="00040FCB" w:rsidRDefault="00040FCB" w:rsidP="00040FC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Членам рабочей группы представить результаты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на обсуждение педагогического совета в виде отчета, включающего результаты анализа показателей   и аналитическую часть деятельности БОУ «Междуреченская СОШ». (срок до 17.04.2025г).</w:t>
      </w:r>
    </w:p>
    <w:p w:rsidR="00040FCB" w:rsidRPr="00040FCB" w:rsidRDefault="00040FCB" w:rsidP="00040FC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Ответственной за ведение официального сайта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Тажбулатовой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Р.А. опубликовать настоящий приказ и Отчет о результатах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на школьном сайте. Срок до 20.04. 2025 года.</w:t>
      </w:r>
    </w:p>
    <w:p w:rsidR="00040FCB" w:rsidRPr="00040FCB" w:rsidRDefault="00040FCB" w:rsidP="00040FC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Н.А.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Мугак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ознакомлены:   </w:t>
      </w:r>
      <w:proofErr w:type="gram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Г.В.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Радочина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Д.Б. Баширова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Р.А.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Тажбулатова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Л.А. Савенкова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С.Л. Милюхина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1</w:t>
      </w: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приказу от 10.03.2025г. № 18</w:t>
      </w:r>
    </w:p>
    <w:p w:rsidR="00040FCB" w:rsidRPr="00040FCB" w:rsidRDefault="00040FCB" w:rsidP="00040F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Состав рабочей группы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Руководитель рабочей группы- директор </w:t>
      </w:r>
      <w:proofErr w:type="spellStart"/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Мугак</w:t>
      </w:r>
      <w:proofErr w:type="spellEnd"/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Н.А.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Члены рабочей группы: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заместитель директора по УВР </w:t>
      </w:r>
      <w:proofErr w:type="spellStart"/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Радочина</w:t>
      </w:r>
      <w:proofErr w:type="spellEnd"/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Г.В.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2) заместитель директора по ВР Баширова Д.Б.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руководитель методического объединения учителей начальных </w:t>
      </w:r>
      <w:proofErr w:type="gramStart"/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классов  </w:t>
      </w:r>
      <w:proofErr w:type="spellStart"/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Тажбулатова</w:t>
      </w:r>
      <w:proofErr w:type="spellEnd"/>
      <w:proofErr w:type="gramEnd"/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Р.А.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4) руководитель методического объединения учителей гуманитарного цикла Савенкова Л.А.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>5) руководитель методического объединения учителей математики Милюхина С.Л.</w:t>
      </w: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2</w:t>
      </w:r>
    </w:p>
    <w:p w:rsidR="00040FCB" w:rsidRPr="00040FCB" w:rsidRDefault="00040FCB" w:rsidP="00040FCB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0F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приказу от 10.03.2025 №18</w:t>
      </w:r>
    </w:p>
    <w:p w:rsidR="00040FCB" w:rsidRPr="00040FCB" w:rsidRDefault="00040FCB" w:rsidP="00040FC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График работ по подготовке и проведению </w:t>
      </w:r>
      <w:proofErr w:type="spellStart"/>
      <w:r w:rsidRPr="00040FCB">
        <w:rPr>
          <w:rFonts w:ascii="Times New Roman" w:eastAsia="Calibri" w:hAnsi="Times New Roman" w:cs="Times New Roman"/>
          <w:sz w:val="28"/>
          <w:szCs w:val="28"/>
        </w:rPr>
        <w:t>самообследования</w:t>
      </w:r>
      <w:proofErr w:type="spellEnd"/>
      <w:r w:rsidRPr="00040FCB">
        <w:rPr>
          <w:rFonts w:ascii="Times New Roman" w:eastAsia="Calibri" w:hAnsi="Times New Roman" w:cs="Times New Roman"/>
          <w:sz w:val="28"/>
          <w:szCs w:val="28"/>
        </w:rPr>
        <w:t xml:space="preserve"> за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4851"/>
        <w:gridCol w:w="2489"/>
        <w:gridCol w:w="1076"/>
      </w:tblGrid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приказа по проведению </w:t>
            </w:r>
            <w:proofErr w:type="spellStart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самообследовния</w:t>
            </w:r>
            <w:proofErr w:type="spellEnd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(состав рабочей группы, планируемые направления деятельности; ответственные исполнители).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10.03.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рабочего совещания по обсуждению характера процедур </w:t>
            </w:r>
            <w:proofErr w:type="spellStart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; формам предоставления информации ответственным лицам; срокам исполнения процедур.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Сбор и подготовка информации о характере образовательной деятельности школы (документы, регламентирующие организацию образовательного процесса; реализуемые образовательные программы; контингент обучающихся).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12.03-25.03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и подготовка информации о качестве подготовки обучающихся согласно параметрам, утвержденным </w:t>
            </w:r>
            <w:proofErr w:type="spellStart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России от 10.12.2013 №1324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12.03-25.03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Сбор и подготовка информации о характере организации образовательного процесса (количество учебных планов; индивидуальных учебных планов для обучающихся с ОВЗ).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02.03-30.03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Сбор и подготовка информации о востребованности выпускников (доля выпускников 9-х и 11-х классов, проложивших образование по профилю обучения; доля </w:t>
            </w: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выпускников 11-х классов, поступивших в вузы и </w:t>
            </w:r>
            <w:proofErr w:type="spellStart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ссузы</w:t>
            </w:r>
            <w:proofErr w:type="spellEnd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02.03-25.03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Сбор и подготовка информации о качестве кадрового, учебно- методического, библиотечно- информационного обеспечения, материально-технической базы.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УВР, ВР, руководители МО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19-30.03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Анализ функционирования внутренней системы оценки качества образования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показателей деятельности школы, установленных федеральным органом власти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текста отчета о </w:t>
            </w:r>
            <w:proofErr w:type="spellStart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1-15 апреля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отчета на заседании педагогического совета, утверждение директором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17.04</w:t>
            </w:r>
          </w:p>
        </w:tc>
      </w:tr>
      <w:tr w:rsidR="00040FCB" w:rsidRPr="00040FCB" w:rsidTr="00AB30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Размещение отчета о </w:t>
            </w:r>
            <w:proofErr w:type="spellStart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самообследовании</w:t>
            </w:r>
            <w:proofErr w:type="spellEnd"/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официальном сайте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за сайт 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FCB" w:rsidRPr="00040FCB" w:rsidRDefault="00040FCB" w:rsidP="00040F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0FCB">
              <w:rPr>
                <w:rFonts w:ascii="Times New Roman" w:eastAsia="Calibri" w:hAnsi="Times New Roman" w:cs="Times New Roman"/>
                <w:sz w:val="28"/>
                <w:szCs w:val="28"/>
              </w:rPr>
              <w:t>20.04</w:t>
            </w:r>
          </w:p>
        </w:tc>
      </w:tr>
    </w:tbl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FCB" w:rsidRPr="00040FCB" w:rsidRDefault="00040FCB" w:rsidP="00040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40FC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>ПОКАЗАТЕЛИ</w:t>
      </w:r>
    </w:p>
    <w:p w:rsidR="00040FCB" w:rsidRPr="00040FCB" w:rsidRDefault="00040FCB" w:rsidP="00040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40FC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БОУ «Междуреченская СОШ»,</w:t>
      </w:r>
    </w:p>
    <w:p w:rsidR="00040FCB" w:rsidRPr="00040FCB" w:rsidRDefault="00040FCB" w:rsidP="00040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040FC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ПОДЛЕЖАЩЕЙ САМООБСЛЕДОВАНИЮ </w:t>
      </w:r>
    </w:p>
    <w:p w:rsidR="00040FCB" w:rsidRPr="00040FCB" w:rsidRDefault="00040FCB" w:rsidP="00040F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40FC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на 31 декабря 2024г.</w:t>
      </w:r>
    </w:p>
    <w:p w:rsidR="00040FCB" w:rsidRPr="00040FCB" w:rsidRDefault="00040FCB" w:rsidP="00040FC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50"/>
        <w:gridCol w:w="3750"/>
      </w:tblGrid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108 человек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37 человек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60 человек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 человек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29 человека /33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3,3 балла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3,3 балла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49 баллов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3,3 </w:t>
            </w:r>
            <w:proofErr w:type="gramStart"/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балла  (</w:t>
            </w:r>
            <w:proofErr w:type="gramEnd"/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база)</w:t>
            </w:r>
          </w:p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 балла (профиль)</w:t>
            </w:r>
          </w:p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человек/ 0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</w:t>
            </w: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0 человек/ 0 %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человек/ 0/%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человек /0 %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 человек</w:t>
            </w:r>
            <w:proofErr w:type="gramEnd"/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 0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человек /0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человек/ 0/%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человек /25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108 человек/100%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</w:t>
            </w: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70 человек/65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1.19.1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человек/19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 человек /37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1.19.3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 человек/ 9/%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0человек /0%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11человек/10/%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 человек 0 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13 человек /12/%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 человек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человек /78/%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 человек/ 78 %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 человека /22/%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1.28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 человека /17/%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 человек /56/%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человек 6/%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1.29.2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 человек/50/%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  человека</w:t>
            </w:r>
            <w:proofErr w:type="gramEnd"/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/22,2/%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человек/33,3/%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 человек/ 6/%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 человек/ 33,3/%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17 человек 100/%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1.34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</w:t>
            </w: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17 человек 100/%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Инфраструктура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0,3 единиц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 единицы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</w:t>
            </w: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/нет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2.4.5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108 человек 100/% </w:t>
            </w:r>
          </w:p>
        </w:tc>
      </w:tr>
      <w:tr w:rsidR="00040FCB" w:rsidRPr="00040FCB" w:rsidTr="00AB306F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FCB" w:rsidRPr="00040FCB" w:rsidRDefault="00040FCB" w:rsidP="0004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0F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14,3 кв. м </w:t>
            </w:r>
          </w:p>
        </w:tc>
      </w:tr>
    </w:tbl>
    <w:p w:rsidR="00040FCB" w:rsidRPr="00040FCB" w:rsidRDefault="00040FCB" w:rsidP="00040F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0FCB" w:rsidRPr="00040FCB" w:rsidRDefault="00040FCB" w:rsidP="00040F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0FCB" w:rsidRPr="00040FCB" w:rsidRDefault="00040FCB" w:rsidP="00040FC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0F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040F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школы:   </w:t>
      </w:r>
      <w:proofErr w:type="gramEnd"/>
      <w:r w:rsidRPr="00040F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Н.А. </w:t>
      </w:r>
      <w:proofErr w:type="spellStart"/>
      <w:r w:rsidRPr="00040F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Мугак</w:t>
      </w:r>
      <w:proofErr w:type="spellEnd"/>
    </w:p>
    <w:p w:rsidR="00040FCB" w:rsidRPr="00040FCB" w:rsidRDefault="00040FCB" w:rsidP="00040F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1DD" w:rsidRDefault="002951DD" w:rsidP="00295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АНАЛИТИЧЕСКАЯ ЧАСТЬ ОТЧЕТА ПО САМООБСЛЕДОВАНИЮ,</w:t>
      </w:r>
    </w:p>
    <w:p w:rsidR="002951DD" w:rsidRDefault="002951DD" w:rsidP="002951D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сведения об образовательной организации (цели и задачи, особенности условий функционирования и построения образовательной деятельности).</w:t>
      </w:r>
    </w:p>
    <w:p w:rsidR="002951DD" w:rsidRDefault="002951DD" w:rsidP="002951DD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01" w:type="dxa"/>
        <w:tblInd w:w="-770" w:type="dxa"/>
        <w:tblLook w:val="0600" w:firstRow="0" w:lastRow="0" w:firstColumn="0" w:lastColumn="0" w:noHBand="1" w:noVBand="1"/>
      </w:tblPr>
      <w:tblGrid>
        <w:gridCol w:w="3831"/>
        <w:gridCol w:w="6570"/>
      </w:tblGrid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</w:p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ind w:right="10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 «Междуреченская средняя общеобразовательная школа» Тарского муниципального района Омской области (БОУ Междуреченская СОШ»)</w:t>
            </w:r>
          </w:p>
        </w:tc>
      </w:tr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Анатольевна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Мугак</w:t>
            </w:r>
            <w:proofErr w:type="spellEnd"/>
          </w:p>
        </w:tc>
      </w:tr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646511, Омская область, Тарский район, п. Междуречье, ул. Центральная, д.56</w:t>
            </w:r>
          </w:p>
        </w:tc>
      </w:tr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8(38171)54-3-61</w:t>
            </w:r>
          </w:p>
        </w:tc>
      </w:tr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megdur@mail.ru</w:t>
            </w:r>
          </w:p>
        </w:tc>
      </w:tr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Тарского муниципального района Омской области</w:t>
            </w:r>
          </w:p>
        </w:tc>
      </w:tr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01.09.1970г.</w:t>
            </w:r>
          </w:p>
        </w:tc>
      </w:tr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16.03.2015 № 116-п, выданная Министерством образования Омской области</w:t>
            </w:r>
          </w:p>
        </w:tc>
      </w:tr>
      <w:tr w:rsidR="002951DD" w:rsidTr="002951DD">
        <w:tc>
          <w:tcPr>
            <w:tcW w:w="3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Свидетельство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аккредитации</w:t>
            </w:r>
            <w:proofErr w:type="spellEnd"/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1DD" w:rsidRDefault="002951DD" w:rsidP="00E0719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23.06.2015 № 125-п; выданная Министерством образования Омской области </w:t>
            </w:r>
          </w:p>
        </w:tc>
      </w:tr>
    </w:tbl>
    <w:p w:rsidR="002951DD" w:rsidRDefault="002951DD" w:rsidP="002951D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37E2" w:rsidRPr="002951DD" w:rsidRDefault="00F937E2" w:rsidP="00520FF7">
      <w:pPr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бюджетного общеобразовательного учреждения «Междуреченская средняя общеобразовательная школа» Тарского муниципального района Омской области проведено в соответствии с нормативно-правовыми документами:</w:t>
      </w:r>
    </w:p>
    <w:p w:rsidR="00F937E2" w:rsidRDefault="00F937E2" w:rsidP="0052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Федеральным законом от 29.12.2012 № 273-ФЗ «Об образовании в Российской Федерации (ред. от 08.12.2020). Статья 28. Компетенция, права, обязанности и ответственность образовательной организации. Статья 29. Информационная открытость образовательной организации. (с изм. и доп., вступ. в силу с 01.01.2021)</w:t>
        </w:r>
      </w:hyperlink>
      <w:r>
        <w:t>.</w:t>
      </w:r>
    </w:p>
    <w:p w:rsidR="00F937E2" w:rsidRDefault="00F937E2" w:rsidP="00520FF7">
      <w:pPr>
        <w:pStyle w:val="s3"/>
        <w:shd w:val="clear" w:color="auto" w:fill="FFFFFF"/>
        <w:spacing w:before="0" w:beforeAutospacing="0" w:after="0" w:afterAutospacing="0"/>
        <w:jc w:val="both"/>
      </w:pPr>
      <w:r>
        <w:t xml:space="preserve">2.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 г"/>
        </w:smartTagPr>
        <w:r>
          <w:t>2013 г</w:t>
        </w:r>
      </w:smartTag>
      <w:r>
        <w:t xml:space="preserve">. № 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(ред.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9" w:anchor="l0" w:history="1">
        <w:r>
          <w:rPr>
            <w:rStyle w:val="a3"/>
            <w:rFonts w:eastAsiaTheme="majorEastAsia"/>
            <w:color w:val="auto"/>
          </w:rPr>
          <w:t>от 14.12.2017 № 1218</w:t>
        </w:r>
      </w:hyperlink>
      <w:r>
        <w:t>).</w:t>
      </w:r>
    </w:p>
    <w:p w:rsidR="00F937E2" w:rsidRDefault="00F937E2" w:rsidP="00520FF7">
      <w:pPr>
        <w:pStyle w:val="s3"/>
        <w:shd w:val="clear" w:color="auto" w:fill="FFFFFF"/>
        <w:spacing w:before="0" w:beforeAutospacing="0" w:after="0" w:afterAutospacing="0"/>
        <w:jc w:val="both"/>
      </w:pPr>
      <w:r>
        <w:t xml:space="preserve">(Приказ Министерства образования и науки РФ от 14 декабря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 xml:space="preserve"> №1218  «О внесении изменений в Порядок 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утвержденный приказом Министерства образования и науки Российской Федерации от 14 июня 2013 № 462»).</w:t>
      </w:r>
    </w:p>
    <w:p w:rsidR="00F937E2" w:rsidRDefault="00F937E2" w:rsidP="00520F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Приказом 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bCs/>
          <w:sz w:val="24"/>
          <w:szCs w:val="24"/>
        </w:rPr>
        <w:t xml:space="preserve">.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(ред.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10" w:anchor="l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15.02.2017 № 136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937E2" w:rsidRDefault="00F937E2" w:rsidP="00520F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(Приказ от 15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 w:cs="Times New Roman"/>
            <w:bCs/>
            <w:sz w:val="24"/>
            <w:szCs w:val="24"/>
          </w:rPr>
          <w:t>2017 г</w:t>
        </w:r>
      </w:smartTag>
      <w:r>
        <w:rPr>
          <w:rFonts w:ascii="Times New Roman" w:hAnsi="Times New Roman" w:cs="Times New Roman"/>
          <w:bCs/>
          <w:sz w:val="24"/>
          <w:szCs w:val="24"/>
        </w:rPr>
        <w:t xml:space="preserve">. № 136  «О внесении изменений в показатели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самообследованию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», утвержденные приказом 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bCs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bCs/>
          <w:sz w:val="24"/>
          <w:szCs w:val="24"/>
        </w:rPr>
        <w:t>. №1324).</w:t>
      </w:r>
    </w:p>
    <w:p w:rsidR="00F937E2" w:rsidRPr="00F937E2" w:rsidRDefault="00F937E2" w:rsidP="00520FF7">
      <w:pPr>
        <w:pStyle w:val="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 xml:space="preserve">4. Приказом директора БОУ «Междуреченская СОШ» </w:t>
      </w:r>
      <w:r w:rsidR="00E0719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от 10 марта 2025г. № 18</w:t>
      </w:r>
      <w:r w:rsidRPr="00F937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«О проведении процедуры </w:t>
      </w:r>
      <w:proofErr w:type="spellStart"/>
      <w:r w:rsidRPr="00F937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самообследования</w:t>
      </w:r>
      <w:proofErr w:type="spellEnd"/>
      <w:r w:rsidRPr="00F937E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»</w:t>
      </w:r>
    </w:p>
    <w:p w:rsidR="00F937E2" w:rsidRDefault="00F937E2" w:rsidP="0052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7E2">
        <w:rPr>
          <w:rFonts w:ascii="Times New Roman" w:hAnsi="Times New Roman" w:cs="Times New Roman"/>
          <w:sz w:val="24"/>
          <w:szCs w:val="24"/>
        </w:rPr>
        <w:t>5. Приказом директора БОУ «Междуреченская СОШ»</w:t>
      </w:r>
      <w:r w:rsidRPr="00F93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019">
        <w:rPr>
          <w:rFonts w:ascii="Times New Roman" w:hAnsi="Times New Roman" w:cs="Times New Roman"/>
          <w:sz w:val="24"/>
          <w:szCs w:val="24"/>
        </w:rPr>
        <w:t>от 18 апреля 2025г. № 32</w:t>
      </w:r>
      <w:r w:rsidRPr="00F937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утверждении Отчета по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937E2" w:rsidRDefault="00F937E2" w:rsidP="00520FF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937E2" w:rsidRDefault="00F937E2" w:rsidP="00520FF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Целями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 открытости информации о состоянии образовательной деятельности учреждения, а также подготовка отчета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937E2" w:rsidRDefault="00F937E2" w:rsidP="00520FF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решались следующие задачи:</w:t>
      </w:r>
    </w:p>
    <w:p w:rsidR="00F937E2" w:rsidRDefault="00F937E2" w:rsidP="0052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установление степени проявления измеряемых качеств у объектов изучения и оценивания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F937E2" w:rsidRDefault="00F937E2" w:rsidP="0052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наличия или отсутствия динамики образовательной системы школы в целом </w:t>
      </w:r>
    </w:p>
    <w:p w:rsidR="00F937E2" w:rsidRDefault="00F937E2" w:rsidP="0052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(или отдельных её компонентов)</w:t>
      </w:r>
    </w:p>
    <w:p w:rsidR="00F937E2" w:rsidRDefault="00F937E2" w:rsidP="0052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положительных тенденций в объектах изучения и оценивания </w:t>
      </w:r>
    </w:p>
    <w:p w:rsidR="00F937E2" w:rsidRDefault="00F937E2" w:rsidP="0052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образовательной системе школы в целом, резервов её развития;</w:t>
      </w:r>
    </w:p>
    <w:p w:rsidR="00F937E2" w:rsidRDefault="00F937E2" w:rsidP="00520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установление причин возникновения проблем и путей их решения, выявленных в ходе изучения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1DD" w:rsidRDefault="002951DD" w:rsidP="00520F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БОУ «Междуреченская СОШ» расположена в рабочем поселке Междуречье. Семьи обучающихся проживают в домах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частного се</w:t>
      </w:r>
      <w:r w:rsidR="00901019">
        <w:rPr>
          <w:rFonts w:ascii="Times New Roman" w:hAnsi="Times New Roman" w:cs="Times New Roman"/>
          <w:color w:val="000000"/>
          <w:sz w:val="24"/>
          <w:szCs w:val="24"/>
        </w:rPr>
        <w:t>ктора: 78% − рядом со Школой, 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% (находятся на подвозе) − в поселке Атак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Атачка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51DD" w:rsidRDefault="002951DD" w:rsidP="00520FF7">
      <w:pPr>
        <w:pStyle w:val="Default"/>
        <w:jc w:val="both"/>
      </w:pPr>
      <w:r>
        <w:t xml:space="preserve">Основным видом деятельности Школы является реализация общеобразовательных программ  начального общего, основного общего и среднего общего образования. Также Школа реализует адаптированные образовательные программы для детей с ограниченными возможностями здоровья (интеллектуальные нарушения) и программы дополнительного образования детей и взрослых. </w:t>
      </w:r>
    </w:p>
    <w:p w:rsidR="00520FF7" w:rsidRPr="00520FF7" w:rsidRDefault="002951DD" w:rsidP="00520FF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Целью работы </w:t>
      </w:r>
      <w:r w:rsidR="00520FF7" w:rsidRPr="00520FF7">
        <w:rPr>
          <w:sz w:val="23"/>
          <w:szCs w:val="23"/>
        </w:rPr>
        <w:t xml:space="preserve">школы является создание комплекса условий для формирования мобильной и гибкой образовательной системы школы, способной реагировать на социальный запрос и индивидуальные образовательные запросы, обеспечивающей рост профессиональной компетентности педагогических кадров и повышения качества образования. </w:t>
      </w:r>
    </w:p>
    <w:p w:rsidR="00F937E2" w:rsidRDefault="00F937E2" w:rsidP="00520FF7">
      <w:pPr>
        <w:widowControl w:val="0"/>
        <w:suppressAutoHyphens/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1DD" w:rsidRDefault="002951DD" w:rsidP="002951DD">
      <w:pPr>
        <w:widowControl w:val="0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Организационно-правовое обеспечение деятельности образовательного учреждения</w:t>
      </w:r>
    </w:p>
    <w:p w:rsidR="0097752B" w:rsidRDefault="0097752B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29.12.2012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 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752B" w:rsidRDefault="0097752B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18.05.2023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372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федеральную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18.05.2023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370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федеральную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18.05.2023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371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2951DD" w:rsidRDefault="002951DD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11BC8" w:rsidRPr="00520FF7" w:rsidRDefault="002951DD" w:rsidP="00520FF7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действуют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01.03.2021);</w:t>
      </w:r>
    </w:p>
    <w:p w:rsidR="002951DD" w:rsidRDefault="002951DD" w:rsidP="00520FF7">
      <w:pPr>
        <w:widowControl w:val="0"/>
        <w:suppressAutoHyphens/>
        <w:spacing w:after="100" w:afterAutospacing="1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Документы на основании которых осуществляет свою деятельность ОУ: </w:t>
      </w:r>
    </w:p>
    <w:p w:rsidR="002951DD" w:rsidRDefault="002951DD" w:rsidP="00520FF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Устав образовательного учреждения (принят на общем собрании трудового коллектива Протокол № 2 от 26 ноября 2015года);</w:t>
      </w:r>
    </w:p>
    <w:p w:rsidR="002951DD" w:rsidRDefault="002951DD" w:rsidP="00520FF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Лицензия на осуществление образовательной деятельности от 16 марта 2015 года № 116-п, выданная Министерством образования Омской области.</w:t>
      </w:r>
    </w:p>
    <w:p w:rsidR="002951DD" w:rsidRDefault="002951DD" w:rsidP="00520FF7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Свидетельство о государственной аккредитации № 125-п от 23 июня 2015 года, выданное Министерством образования Омской области (срок действия – </w:t>
      </w:r>
      <w:r w:rsidR="00DF69E8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бессрочно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).</w:t>
      </w:r>
    </w:p>
    <w:p w:rsidR="002951DD" w:rsidRDefault="002951DD" w:rsidP="00520FF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Локальные акты, регламентирующие деятельность   образовательного учреждения БОУ «Междуреченская СОШ».</w:t>
      </w:r>
    </w:p>
    <w:p w:rsidR="00600392" w:rsidRPr="00D645A3" w:rsidRDefault="00600392" w:rsidP="00520FF7">
      <w:pPr>
        <w:spacing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951DD">
        <w:rPr>
          <w:rFonts w:ascii="Times New Roman" w:hAnsi="Times New Roman" w:cs="Times New Roman"/>
          <w:sz w:val="24"/>
          <w:szCs w:val="24"/>
        </w:rPr>
        <w:t xml:space="preserve">ООП ДО, ООП НОО, ООП </w:t>
      </w:r>
      <w:r>
        <w:rPr>
          <w:rFonts w:ascii="Times New Roman" w:hAnsi="Times New Roman" w:cs="Times New Roman"/>
          <w:sz w:val="24"/>
          <w:szCs w:val="24"/>
        </w:rPr>
        <w:t>ООО, ООП СОО, АОП НОО и АОП ООО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включая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рабочие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учебные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планы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графики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календарные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работы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600392" w:rsidRDefault="00600392" w:rsidP="00520FF7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6)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752B" w:rsidRPr="00600392" w:rsidRDefault="002951DD" w:rsidP="00520FF7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для организационно-правового обеспечения образовательной деятельности школа располагает основным комплектом учредительной, нормативно-правовой и организационно-распорядительной документацией, которая соответствует предъявляемым требованиям; лицензионные требования и нормативы соблюдаются;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приема, отчисления, перевода учащихся в образовательном учреждении соответствуют действующему законодательству</w:t>
      </w:r>
      <w:r>
        <w:rPr>
          <w:sz w:val="23"/>
          <w:szCs w:val="23"/>
        </w:rPr>
        <w:t>.</w:t>
      </w:r>
    </w:p>
    <w:p w:rsidR="00211BC8" w:rsidRDefault="00211BC8" w:rsidP="00520F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1DD" w:rsidRDefault="002951DD" w:rsidP="002951D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  Структура образовательного учреждения  и система управления им.</w:t>
      </w:r>
    </w:p>
    <w:p w:rsidR="002951DD" w:rsidRDefault="002951DD" w:rsidP="002951D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самоуправления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041BF" w:rsidRDefault="00B041BF" w:rsidP="002951D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Таблица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Органы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действующие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Школе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8"/>
        <w:gridCol w:w="6259"/>
      </w:tblGrid>
      <w:tr w:rsidR="002951DD" w:rsidTr="002951D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органа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 w:rsidP="00600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Функции</w:t>
            </w:r>
            <w:proofErr w:type="spellEnd"/>
          </w:p>
        </w:tc>
      </w:tr>
      <w:tr w:rsidR="002951DD" w:rsidTr="002951D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школы</w:t>
            </w:r>
            <w:proofErr w:type="spellEnd"/>
          </w:p>
        </w:tc>
        <w:tc>
          <w:tcPr>
            <w:tcW w:w="722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2951DD" w:rsidTr="002951D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Управляющий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Совет</w:t>
            </w:r>
            <w:proofErr w:type="spellEnd"/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 вопросы:  развития образовательной организации; финансово-хозяйственной деятельности; материально-технического обеспечения</w:t>
            </w:r>
          </w:p>
        </w:tc>
      </w:tr>
      <w:tr w:rsidR="002951DD" w:rsidTr="002951D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Педагогический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совет</w:t>
            </w:r>
            <w:proofErr w:type="spellEnd"/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92" w:rsidRDefault="002951DD" w:rsidP="00600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00392" w:rsidRDefault="002951DD" w:rsidP="00600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− развития образовательных услуг; </w:t>
            </w:r>
          </w:p>
          <w:p w:rsidR="00600392" w:rsidRDefault="002951DD" w:rsidP="00600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регламентации образовательных отношений; </w:t>
            </w:r>
          </w:p>
          <w:p w:rsidR="00600392" w:rsidRDefault="00600392" w:rsidP="00600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9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разработки образовательных программ; </w:t>
            </w:r>
          </w:p>
          <w:p w:rsidR="00600392" w:rsidRDefault="00600392" w:rsidP="00600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9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600392" w:rsidRDefault="00600392" w:rsidP="00600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29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материально-технического обеспечения образовательного процесса; </w:t>
            </w:r>
          </w:p>
          <w:p w:rsidR="00600392" w:rsidRDefault="00600392" w:rsidP="00600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9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2951DD" w:rsidRDefault="00600392" w:rsidP="006003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95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2951DD" w:rsidTr="002951DD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Общее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собрание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работников</w:t>
            </w:r>
            <w:proofErr w:type="spellEnd"/>
          </w:p>
        </w:tc>
        <w:tc>
          <w:tcPr>
            <w:tcW w:w="7223" w:type="dxa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 участвовать в разработке и принятии коллективного договора, Правил трудового распорядка, изменений и дополнений к ним; принимать локальные акты, которые регламентируют деятельность образовательной организации и связаны с правами и обязанностями работников;  разрешать конфликтные ситуации между работниками и администрацией образовательной организации;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2094A" w:rsidRDefault="00553DC7" w:rsidP="0029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94A">
        <w:rPr>
          <w:rFonts w:ascii="Times New Roman" w:hAnsi="Times New Roman" w:cs="Times New Roman"/>
          <w:sz w:val="24"/>
          <w:szCs w:val="24"/>
        </w:rPr>
        <w:t xml:space="preserve"> В течении 2024 года были проведены тематические педагогические советы по темам:</w:t>
      </w:r>
    </w:p>
    <w:p w:rsidR="00B2094A" w:rsidRDefault="00B2094A" w:rsidP="0029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«Совершенствование процесса воспитания посредством моделирования и построения воспитательных систем класса»;</w:t>
      </w:r>
    </w:p>
    <w:p w:rsidR="00B2094A" w:rsidRDefault="00B2094A" w:rsidP="0029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«Школа с низкими образовательными результатами: определение рисков и пути повышения качества образования»;</w:t>
      </w:r>
    </w:p>
    <w:p w:rsidR="00B2094A" w:rsidRDefault="00B2094A" w:rsidP="0029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« Анализ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результатов 2023-24 учебного года и задачи на 2024/25 учебный год»;</w:t>
      </w:r>
    </w:p>
    <w:p w:rsidR="00B517E1" w:rsidRDefault="00B2094A" w:rsidP="00295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17E1">
        <w:rPr>
          <w:rFonts w:ascii="Times New Roman" w:hAnsi="Times New Roman" w:cs="Times New Roman"/>
          <w:sz w:val="24"/>
          <w:szCs w:val="24"/>
        </w:rPr>
        <w:t>Принятие Программы развития на 2024-2029гг.</w:t>
      </w:r>
    </w:p>
    <w:p w:rsidR="00B517E1" w:rsidRDefault="002951DD" w:rsidP="002951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553DC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Для осуществления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учебно-методической работы в Школе создано </w:t>
      </w:r>
      <w:r w:rsidR="0060039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методических объедине</w:t>
      </w:r>
      <w:r w:rsidR="0001282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ния: учителей начальных классов;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учителей м</w:t>
      </w:r>
      <w:r w:rsidR="0001282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атематики, информатики и физики;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учителей гуманитарных </w:t>
      </w:r>
      <w:r w:rsidR="00012820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дисциплин и методическое объединение классных руководителей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.</w:t>
      </w:r>
      <w:r w:rsidR="00553DC7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</w:t>
      </w:r>
      <w:r w:rsidR="00B517E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Была определена методическая тема года «Создание условий для профессионального развития педагогов школы в условиях реализации проекта «Школа </w:t>
      </w:r>
      <w:proofErr w:type="spellStart"/>
      <w:r w:rsidR="00B517E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Минпросвещения</w:t>
      </w:r>
      <w:proofErr w:type="spellEnd"/>
      <w:r w:rsidR="00B517E1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 России» и в рамках работы по выходу школы из списка «Школ с низкими образовательными результатами».</w:t>
      </w:r>
    </w:p>
    <w:p w:rsidR="002951DD" w:rsidRDefault="002951DD" w:rsidP="002951D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В целях учета мнения обучающихся и родителей (законных представителей) несовершеннолетних обучающихся в Школе действуют Совет обучающихся и Управляющий Совет.</w:t>
      </w:r>
    </w:p>
    <w:p w:rsidR="00B517E1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Представленная структура ОО соответствует Уставу школы, 273-ФЗ «Об образовании в РФ». Уровень компетентности и методической подготовленности членов администрации школы в целом достаточен для обеспечения квалифицированного руководства всеми направлениями образовательной деятельности. Выполнение решений коллегиальных органов контролируется администрацией школы. </w:t>
      </w:r>
      <w:r w:rsidR="00553DC7">
        <w:rPr>
          <w:rFonts w:ascii="Times New Roman" w:hAnsi="Times New Roman" w:cs="Times New Roman"/>
          <w:color w:val="000000"/>
          <w:sz w:val="24"/>
          <w:szCs w:val="24"/>
        </w:rPr>
        <w:t>По итогам 202</w:t>
      </w:r>
      <w:r w:rsidR="0060039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</w:t>
      </w:r>
      <w:r w:rsidR="00B517E1">
        <w:rPr>
          <w:rFonts w:ascii="Times New Roman" w:hAnsi="Times New Roman" w:cs="Times New Roman"/>
          <w:color w:val="000000"/>
          <w:sz w:val="24"/>
          <w:szCs w:val="24"/>
        </w:rPr>
        <w:t xml:space="preserve">Школа выполнила основную задачу выхода школы из списка ШНОР. 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следующем году изменение системы управления не планируется.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FF7" w:rsidRDefault="00520FF7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FF7" w:rsidRDefault="00520FF7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FF7" w:rsidRDefault="00520FF7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FF7" w:rsidRDefault="00520FF7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Характеристика контингента обучающихся.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323F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Контингент обучающихся школы стабилен, с тенденцией на понижение численности обучающихся. Движение учащихся происходит по объективным причинам и не вносит дестабилизации в процесс развития учреждения. Режим и условия обучения в школе организованы в соответствии с требованиями СанПиНа.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9323F" w:rsidRDefault="0059323F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23F" w:rsidRDefault="0059323F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 Контингент обучающихся</w:t>
      </w:r>
      <w:r w:rsidR="002951DD" w:rsidRPr="00593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51DD" w:rsidRPr="0059323F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2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2014"/>
        <w:gridCol w:w="1701"/>
      </w:tblGrid>
      <w:tr w:rsidR="00553DC7" w:rsidTr="00553D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Учебный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3DC7" w:rsidRDefault="00600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C7" w:rsidRDefault="00B041BF" w:rsidP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553DC7" w:rsidTr="00553D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0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55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5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бучающихся</w:t>
            </w:r>
          </w:p>
        </w:tc>
      </w:tr>
      <w:tr w:rsidR="00553DC7" w:rsidTr="00553D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53DC7" w:rsidTr="00553D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553DC7" w:rsidTr="00553DC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DC7" w:rsidRDefault="00B0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553DC7" w:rsidRDefault="0055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</w:tr>
    </w:tbl>
    <w:p w:rsidR="002951DD" w:rsidRDefault="002951DD" w:rsidP="002951DD">
      <w:pPr>
        <w:pStyle w:val="Default"/>
        <w:jc w:val="both"/>
      </w:pPr>
    </w:p>
    <w:p w:rsidR="00553DC7" w:rsidRPr="00553DC7" w:rsidRDefault="002951DD" w:rsidP="00553DC7">
      <w:pPr>
        <w:pStyle w:val="Default"/>
        <w:jc w:val="both"/>
        <w:rPr>
          <w:rFonts w:eastAsia="Times New Roman"/>
          <w:bCs/>
        </w:rPr>
      </w:pPr>
      <w:r>
        <w:t>Все обучающиеся занимаются в одну смену. На ежедневном подво</w:t>
      </w:r>
      <w:r w:rsidR="00B041BF">
        <w:t>зе находится на данный момент 24</w:t>
      </w:r>
      <w:r>
        <w:t xml:space="preserve"> учащихся. Обучение</w:t>
      </w:r>
      <w:r w:rsidR="00553DC7">
        <w:t xml:space="preserve"> н</w:t>
      </w:r>
      <w:r w:rsidR="00B041BF">
        <w:t>а третьей ступени продолжили 7 обучающихся из 11</w:t>
      </w:r>
      <w:r>
        <w:t xml:space="preserve"> выпус</w:t>
      </w:r>
      <w:r w:rsidR="00B041BF">
        <w:t xml:space="preserve">кников 9 класса, что составило 64 </w:t>
      </w:r>
      <w:r>
        <w:t xml:space="preserve">% учеников, получивших основное общее образование. </w:t>
      </w:r>
      <w:r>
        <w:rPr>
          <w:sz w:val="23"/>
          <w:szCs w:val="23"/>
        </w:rPr>
        <w:t xml:space="preserve">Контингент учащихся довольно разнороден. </w:t>
      </w:r>
    </w:p>
    <w:p w:rsidR="0059323F" w:rsidRDefault="0059323F" w:rsidP="002951D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51DD" w:rsidRDefault="0059323F" w:rsidP="002951D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3. </w:t>
      </w:r>
      <w:r w:rsidR="002951DD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численности обучающихся, состоящих на различных видах учета: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210"/>
        <w:gridCol w:w="2882"/>
        <w:gridCol w:w="2425"/>
      </w:tblGrid>
      <w:tr w:rsidR="002951DD" w:rsidTr="002951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 на ВШК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 на учете в ПДН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 СОП (в отношении которых реализуются МПР)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Состоящие на учете в органах опеки и попечительства</w:t>
            </w:r>
          </w:p>
        </w:tc>
      </w:tr>
      <w:tr w:rsidR="002951DD" w:rsidTr="002951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553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B041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553D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323F" w:rsidRDefault="0059323F" w:rsidP="002951D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1DD" w:rsidRDefault="0059323F" w:rsidP="002951D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4. </w:t>
      </w:r>
      <w:proofErr w:type="gramStart"/>
      <w:r w:rsidR="002951DD">
        <w:rPr>
          <w:rFonts w:ascii="Times New Roman" w:eastAsia="Times New Roman" w:hAnsi="Times New Roman" w:cs="Times New Roman"/>
          <w:b/>
          <w:sz w:val="24"/>
          <w:szCs w:val="24"/>
        </w:rPr>
        <w:t>Информация  об</w:t>
      </w:r>
      <w:proofErr w:type="gramEnd"/>
      <w:r w:rsidR="002951D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обучающихся,  состоящих на учете в органах опеки и попечительства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849"/>
        <w:gridCol w:w="1393"/>
        <w:gridCol w:w="1636"/>
        <w:gridCol w:w="1568"/>
        <w:gridCol w:w="1797"/>
      </w:tblGrid>
      <w:tr w:rsidR="002951DD" w:rsidTr="002951D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подопечного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(попечителя)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родителях</w:t>
            </w:r>
          </w:p>
        </w:tc>
      </w:tr>
      <w:tr w:rsidR="002951DD" w:rsidTr="002951DD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Жемалдинова</w:t>
            </w:r>
            <w:proofErr w:type="spellEnd"/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Калачёв Николай Иванович, </w:t>
            </w:r>
          </w:p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Калачёва Галина Тимофеевна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Междуречье, ул. Свободы, 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Неработающий</w:t>
            </w:r>
          </w:p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41BF" w:rsidRDefault="00B041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Техничка, </w:t>
            </w:r>
          </w:p>
          <w:p w:rsidR="002951DD" w:rsidRPr="00553DC7" w:rsidRDefault="002951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D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ИП Пухова </w:t>
            </w:r>
            <w:r w:rsidR="00B041BF">
              <w:rPr>
                <w:rFonts w:ascii="Times New Roman" w:eastAsia="Times New Roman" w:hAnsi="Times New Roman" w:cs="Times New Roman"/>
                <w:sz w:val="24"/>
                <w:szCs w:val="24"/>
              </w:rPr>
              <w:t>О.Н.</w:t>
            </w:r>
          </w:p>
        </w:tc>
      </w:tr>
    </w:tbl>
    <w:p w:rsidR="006948DD" w:rsidRDefault="006948DD" w:rsidP="002951DD">
      <w:pPr>
        <w:spacing w:before="100" w:beforeAutospacing="1" w:after="100" w:afterAutospacing="1" w:line="240" w:lineRule="auto"/>
        <w:ind w:right="2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1DD" w:rsidRDefault="002951DD" w:rsidP="002951DD">
      <w:pPr>
        <w:spacing w:before="100" w:beforeAutospacing="1" w:after="100" w:afterAutospacing="1" w:line="240" w:lineRule="auto"/>
        <w:ind w:right="27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 Содержание 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деятельности и характеристика образовательного   процесса.</w:t>
      </w:r>
    </w:p>
    <w:p w:rsidR="00DB4DE4" w:rsidRPr="00932C5B" w:rsidRDefault="00DB4DE4" w:rsidP="00DB4DE4">
      <w:pPr>
        <w:spacing w:after="0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932C5B"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2C5B">
        <w:rPr>
          <w:rFonts w:hAnsi="Times New Roman" w:cs="Times New Roman"/>
          <w:color w:val="000000"/>
          <w:sz w:val="24"/>
          <w:szCs w:val="24"/>
        </w:rPr>
        <w:t>планы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932C5B">
        <w:rPr>
          <w:rFonts w:hAnsi="Times New Roman" w:cs="Times New Roman"/>
          <w:color w:val="000000"/>
          <w:sz w:val="24"/>
          <w:szCs w:val="24"/>
        </w:rPr>
        <w:t>–</w:t>
      </w:r>
      <w:r w:rsidRPr="00932C5B">
        <w:rPr>
          <w:rFonts w:hAnsi="Times New Roman" w:cs="Times New Roman"/>
          <w:color w:val="000000"/>
          <w:sz w:val="24"/>
          <w:szCs w:val="24"/>
        </w:rPr>
        <w:t>4-</w:t>
      </w:r>
      <w:r w:rsidRPr="00932C5B">
        <w:rPr>
          <w:rFonts w:hAnsi="Times New Roman" w:cs="Times New Roman"/>
          <w:color w:val="000000"/>
          <w:sz w:val="24"/>
          <w:szCs w:val="24"/>
        </w:rPr>
        <w:t>х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классов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ориентированы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на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четырехлетний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срок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освоения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основной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программы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общего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, 5</w:t>
      </w:r>
      <w:r w:rsidRPr="00932C5B">
        <w:rPr>
          <w:rFonts w:hAnsi="Times New Roman" w:cs="Times New Roman"/>
          <w:color w:val="000000"/>
          <w:sz w:val="24"/>
          <w:szCs w:val="24"/>
        </w:rPr>
        <w:t>–</w:t>
      </w:r>
      <w:r w:rsidRPr="00932C5B">
        <w:rPr>
          <w:rFonts w:hAnsi="Times New Roman" w:cs="Times New Roman"/>
          <w:color w:val="000000"/>
          <w:sz w:val="24"/>
          <w:szCs w:val="24"/>
        </w:rPr>
        <w:t>9-</w:t>
      </w:r>
      <w:r w:rsidRPr="00932C5B">
        <w:rPr>
          <w:rFonts w:hAnsi="Times New Roman" w:cs="Times New Roman"/>
          <w:color w:val="000000"/>
          <w:sz w:val="24"/>
          <w:szCs w:val="24"/>
        </w:rPr>
        <w:t>х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классов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–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на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пятилетний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срок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освоения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основной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программы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основного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общего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932C5B">
        <w:rPr>
          <w:rFonts w:hAnsi="Times New Roman" w:cs="Times New Roman"/>
          <w:color w:val="000000"/>
          <w:sz w:val="24"/>
          <w:szCs w:val="24"/>
        </w:rPr>
        <w:t>, 10</w:t>
      </w:r>
      <w:r w:rsidRPr="00932C5B">
        <w:rPr>
          <w:rFonts w:hAnsi="Times New Roman" w:cs="Times New Roman"/>
          <w:color w:val="000000"/>
          <w:sz w:val="24"/>
          <w:szCs w:val="24"/>
        </w:rPr>
        <w:t>–</w:t>
      </w:r>
      <w:r w:rsidRPr="00932C5B">
        <w:rPr>
          <w:rFonts w:hAnsi="Times New Roman" w:cs="Times New Roman"/>
          <w:color w:val="000000"/>
          <w:sz w:val="24"/>
          <w:szCs w:val="24"/>
        </w:rPr>
        <w:t>11-</w:t>
      </w:r>
      <w:r w:rsidRPr="00932C5B">
        <w:rPr>
          <w:rFonts w:hAnsi="Times New Roman" w:cs="Times New Roman"/>
          <w:color w:val="000000"/>
          <w:sz w:val="24"/>
          <w:szCs w:val="24"/>
        </w:rPr>
        <w:t>х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классов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–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на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двухлетний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нормативный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срок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освоения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программы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среднего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общего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6E6847">
        <w:rPr>
          <w:rFonts w:hAnsi="Times New Roman" w:cs="Times New Roman"/>
          <w:color w:val="000000"/>
          <w:sz w:val="24"/>
          <w:szCs w:val="24"/>
        </w:rPr>
        <w:t>.</w:t>
      </w:r>
    </w:p>
    <w:p w:rsidR="001B050A" w:rsidRDefault="001B050A" w:rsidP="006948D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регламентируется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расписанием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локальными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пятидневной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1-11-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Занятия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одну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смену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48DD" w:rsidRDefault="00DB4DE4" w:rsidP="006948D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932C5B">
        <w:rPr>
          <w:rFonts w:hAnsi="Times New Roman" w:cs="Times New Roman"/>
          <w:color w:val="000000"/>
          <w:sz w:val="24"/>
          <w:szCs w:val="24"/>
        </w:rPr>
        <w:t>Форма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обучения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32C5B">
        <w:rPr>
          <w:rFonts w:hAnsi="Times New Roman" w:cs="Times New Roman"/>
          <w:color w:val="000000"/>
          <w:sz w:val="24"/>
          <w:szCs w:val="24"/>
        </w:rPr>
        <w:t>очная</w:t>
      </w:r>
      <w:r w:rsidRPr="00932C5B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Язык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обучения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32C5B">
        <w:rPr>
          <w:rFonts w:hAnsi="Times New Roman" w:cs="Times New Roman"/>
          <w:color w:val="000000"/>
          <w:sz w:val="24"/>
          <w:szCs w:val="24"/>
        </w:rPr>
        <w:t>русский</w:t>
      </w:r>
      <w:r w:rsidRPr="00932C5B">
        <w:rPr>
          <w:rFonts w:hAnsi="Times New Roman" w:cs="Times New Roman"/>
          <w:color w:val="000000"/>
          <w:sz w:val="24"/>
          <w:szCs w:val="24"/>
        </w:rPr>
        <w:t>.</w:t>
      </w:r>
      <w:r w:rsidRPr="00DB4DE4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948DD" w:rsidRDefault="006948DD" w:rsidP="006948D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 w:rsidR="0059323F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9323F">
        <w:rPr>
          <w:rFonts w:hAnsi="Times New Roman" w:cs="Times New Roman"/>
          <w:color w:val="000000"/>
          <w:sz w:val="24"/>
          <w:szCs w:val="24"/>
        </w:rPr>
        <w:t>с</w:t>
      </w:r>
      <w:r w:rsidR="0059323F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59323F">
        <w:rPr>
          <w:rFonts w:hAnsi="Times New Roman" w:cs="Times New Roman"/>
          <w:color w:val="000000"/>
          <w:sz w:val="24"/>
          <w:szCs w:val="24"/>
        </w:rPr>
        <w:t>сентября</w:t>
      </w:r>
      <w:r w:rsidR="0059323F">
        <w:rPr>
          <w:rFonts w:hAnsi="Times New Roman" w:cs="Times New Roman"/>
          <w:color w:val="000000"/>
          <w:sz w:val="24"/>
          <w:szCs w:val="24"/>
        </w:rPr>
        <w:t xml:space="preserve"> 2023</w:t>
      </w:r>
      <w:r w:rsidR="0059323F"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948DD" w:rsidRDefault="006948DD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дневников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доступом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учеников</w:t>
      </w:r>
      <w:r w:rsidR="0059323F">
        <w:rPr>
          <w:rFonts w:hAnsi="Times New Roman" w:cs="Times New Roman"/>
          <w:color w:val="000000"/>
          <w:sz w:val="24"/>
          <w:szCs w:val="24"/>
        </w:rPr>
        <w:t xml:space="preserve"> 100% </w:t>
      </w:r>
      <w:r w:rsidR="0059323F">
        <w:rPr>
          <w:rFonts w:hAnsi="Times New Roman" w:cs="Times New Roman"/>
          <w:color w:val="000000"/>
          <w:sz w:val="24"/>
          <w:szCs w:val="24"/>
        </w:rPr>
        <w:t>педагогов</w:t>
      </w:r>
      <w:r w:rsidR="00B517E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517E1">
        <w:rPr>
          <w:rFonts w:hAnsi="Times New Roman" w:cs="Times New Roman"/>
          <w:color w:val="000000"/>
          <w:sz w:val="24"/>
          <w:szCs w:val="24"/>
        </w:rPr>
        <w:t>но</w:t>
      </w:r>
      <w:r w:rsidR="00B517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17E1">
        <w:rPr>
          <w:rFonts w:hAnsi="Times New Roman" w:cs="Times New Roman"/>
          <w:color w:val="000000"/>
          <w:sz w:val="24"/>
          <w:szCs w:val="24"/>
        </w:rPr>
        <w:t>недостаточное</w:t>
      </w:r>
      <w:r w:rsidR="00B517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17E1">
        <w:rPr>
          <w:rFonts w:hAnsi="Times New Roman" w:cs="Times New Roman"/>
          <w:color w:val="000000"/>
          <w:sz w:val="24"/>
          <w:szCs w:val="24"/>
        </w:rPr>
        <w:t>количество</w:t>
      </w:r>
      <w:r w:rsidR="00B517E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517E1">
        <w:rPr>
          <w:rFonts w:hAnsi="Times New Roman" w:cs="Times New Roman"/>
          <w:color w:val="000000"/>
          <w:sz w:val="24"/>
          <w:szCs w:val="24"/>
        </w:rPr>
        <w:t>учащихся</w:t>
      </w:r>
      <w:r w:rsidR="00B517E1">
        <w:rPr>
          <w:rFonts w:hAnsi="Times New Roman" w:cs="Times New Roman"/>
          <w:color w:val="000000"/>
          <w:sz w:val="24"/>
          <w:szCs w:val="24"/>
        </w:rPr>
        <w:t xml:space="preserve"> (24</w:t>
      </w:r>
      <w:r w:rsidR="0059323F" w:rsidRPr="0059323F">
        <w:rPr>
          <w:rFonts w:hAnsi="Times New Roman" w:cs="Times New Roman"/>
          <w:color w:val="FF0000"/>
          <w:sz w:val="24"/>
          <w:szCs w:val="24"/>
        </w:rPr>
        <w:t xml:space="preserve"> </w:t>
      </w:r>
      <w:r w:rsidR="0059323F" w:rsidRPr="00B517E1">
        <w:rPr>
          <w:rFonts w:hAnsi="Times New Roman" w:cs="Times New Roman"/>
          <w:sz w:val="24"/>
          <w:szCs w:val="24"/>
        </w:rPr>
        <w:t xml:space="preserve">% </w:t>
      </w:r>
      <w:r w:rsidR="0059323F" w:rsidRPr="00B517E1">
        <w:rPr>
          <w:rFonts w:hAnsi="Times New Roman" w:cs="Times New Roman"/>
          <w:sz w:val="24"/>
          <w:szCs w:val="24"/>
        </w:rPr>
        <w:t>учащихся</w:t>
      </w:r>
      <w:r w:rsidR="00B517E1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8DD" w:rsidRDefault="006948DD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текстовыми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таблицами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8DD" w:rsidRDefault="006948DD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групповую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видеоконференции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8DD" w:rsidRDefault="006948DD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ключи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экспертизу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развернутых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948DD" w:rsidRDefault="006948DD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транслируют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мониторят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применение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48DD" w:rsidRDefault="006948DD" w:rsidP="006948D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стало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благодаря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6948DD" w:rsidRDefault="006948DD" w:rsidP="006948DD">
      <w:pPr>
        <w:spacing w:after="0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 w:rsidR="00F75A5C"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323F">
        <w:rPr>
          <w:rFonts w:hAnsi="Times New Roman" w:cs="Times New Roman"/>
          <w:color w:val="000000"/>
          <w:sz w:val="24"/>
          <w:szCs w:val="24"/>
        </w:rPr>
        <w:t>продолжила</w:t>
      </w:r>
      <w:r w:rsidR="0059323F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</w:t>
      </w:r>
      <w:r w:rsidR="0059323F">
        <w:rPr>
          <w:rFonts w:hAnsi="Times New Roman" w:cs="Times New Roman"/>
          <w:color w:val="000000"/>
          <w:sz w:val="24"/>
          <w:szCs w:val="24"/>
        </w:rPr>
        <w:t>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323F">
        <w:rPr>
          <w:rFonts w:hAnsi="Times New Roman" w:cs="Times New Roman"/>
          <w:color w:val="000000"/>
          <w:sz w:val="24"/>
          <w:szCs w:val="24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323F">
        <w:rPr>
          <w:rFonts w:hAnsi="Times New Roman" w:cs="Times New Roman"/>
          <w:color w:val="000000"/>
          <w:sz w:val="24"/>
          <w:szCs w:val="24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разработанные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ИСРО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поручению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48DD" w:rsidRDefault="006948DD" w:rsidP="006948DD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Домашние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всестороннее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учитывают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интересы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предусматривают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практических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проектных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исследовательских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цифровой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948DD" w:rsidRDefault="006948DD" w:rsidP="006948D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затрат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их 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более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Домашние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вводятся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постепенно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подробным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объяснением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D5028" w:rsidRPr="00520FF7" w:rsidRDefault="006948DD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начальной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6-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выходные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задаются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иногда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выходные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повторение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систематизацию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объеме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превышающем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половину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таблицы</w:t>
      </w:r>
      <w:r>
        <w:rPr>
          <w:rFonts w:hAnsi="Times New Roman" w:cs="Times New Roman"/>
          <w:color w:val="000000"/>
          <w:sz w:val="24"/>
          <w:szCs w:val="24"/>
        </w:rPr>
        <w:t xml:space="preserve"> 6.6 </w:t>
      </w: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1.2.3685-21. </w:t>
      </w:r>
      <w:r>
        <w:rPr>
          <w:rFonts w:hAnsi="Times New Roman" w:cs="Times New Roman"/>
          <w:color w:val="000000"/>
          <w:sz w:val="24"/>
          <w:szCs w:val="24"/>
        </w:rPr>
        <w:t>На праздничные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домашние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 задаются</w:t>
      </w:r>
      <w:r w:rsidR="006E68F2">
        <w:rPr>
          <w:rFonts w:hAnsi="Times New Roman" w:cs="Times New Roman"/>
          <w:color w:val="000000"/>
          <w:sz w:val="24"/>
          <w:szCs w:val="24"/>
        </w:rPr>
        <w:t>.</w:t>
      </w:r>
    </w:p>
    <w:p w:rsidR="00DB4DE4" w:rsidRPr="00932C5B" w:rsidRDefault="00DB4DE4" w:rsidP="00DB4DE4">
      <w:pPr>
        <w:rPr>
          <w:rFonts w:hAnsi="Times New Roman" w:cs="Times New Roman"/>
          <w:color w:val="000000"/>
          <w:sz w:val="24"/>
          <w:szCs w:val="24"/>
        </w:rPr>
      </w:pP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 w:rsidR="0059323F">
        <w:rPr>
          <w:rFonts w:hAnsi="Times New Roman" w:cs="Times New Roman"/>
          <w:b/>
          <w:bCs/>
          <w:color w:val="000000"/>
          <w:sz w:val="24"/>
          <w:szCs w:val="24"/>
        </w:rPr>
        <w:t xml:space="preserve"> 5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Общая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численность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осваивающих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59323F">
        <w:rPr>
          <w:rFonts w:hAnsi="Times New Roman" w:cs="Times New Roman"/>
          <w:b/>
          <w:bCs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22"/>
        <w:gridCol w:w="1889"/>
      </w:tblGrid>
      <w:tr w:rsidR="00DB4DE4" w:rsidTr="00977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DE4" w:rsidRDefault="00DB4DE4" w:rsidP="0097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DE4" w:rsidRDefault="00DB4DE4" w:rsidP="0097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DB4DE4" w:rsidTr="00977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B4" w:rsidRPr="00D645A3" w:rsidRDefault="00DB4DE4" w:rsidP="007071B4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начального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286</w:t>
            </w:r>
            <w:r w:rsidR="007071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071B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071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proofErr w:type="gramEnd"/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утвержденной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приказа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372;</w:t>
            </w:r>
          </w:p>
          <w:p w:rsidR="00DB4DE4" w:rsidRPr="00932C5B" w:rsidRDefault="00DB4DE4" w:rsidP="0097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DE4" w:rsidRDefault="007071B4" w:rsidP="007071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DB4DE4" w:rsidTr="00977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DE4" w:rsidRPr="00932C5B" w:rsidRDefault="00DB4DE4" w:rsidP="007071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31.05.2021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287</w:t>
            </w:r>
            <w:r w:rsidR="007071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утвержденной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370;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DE4" w:rsidRDefault="00A47D45" w:rsidP="0097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071B4"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B4DE4" w:rsidTr="00977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DE4" w:rsidRPr="00932C5B" w:rsidRDefault="00DB4DE4" w:rsidP="0097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среднего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17.05.2012 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Pr="00932C5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413</w:t>
            </w:r>
            <w:r w:rsidR="007071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071B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утвержденной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18.05.2023 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7071B4" w:rsidRPr="00D645A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371.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4DE4" w:rsidRDefault="007071B4" w:rsidP="0097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071B4" w:rsidTr="009775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B4" w:rsidRPr="00932C5B" w:rsidRDefault="00E323D6" w:rsidP="0097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71B4" w:rsidRDefault="00E323D6" w:rsidP="009775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DB4DE4" w:rsidRDefault="00DB4DE4" w:rsidP="00DB4DE4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A47D45" w:rsidRPr="00932C5B" w:rsidRDefault="00A47D45" w:rsidP="006E6847">
      <w:pPr>
        <w:rPr>
          <w:rFonts w:hAnsi="Times New Roman" w:cs="Times New Roman"/>
          <w:color w:val="000000"/>
          <w:sz w:val="24"/>
          <w:szCs w:val="24"/>
        </w:rPr>
      </w:pP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Переход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обновленные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ФГОС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</w:p>
    <w:p w:rsidR="00E323D6" w:rsidRPr="00D645A3" w:rsidRDefault="00E323D6" w:rsidP="00E323D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645A3">
        <w:rPr>
          <w:rFonts w:hAnsi="Times New Roman" w:cs="Times New Roman"/>
          <w:color w:val="000000"/>
          <w:sz w:val="24"/>
          <w:szCs w:val="24"/>
        </w:rPr>
        <w:t>сентября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645A3">
        <w:rPr>
          <w:rFonts w:hAnsi="Times New Roman" w:cs="Times New Roman"/>
          <w:color w:val="000000"/>
          <w:sz w:val="24"/>
          <w:szCs w:val="24"/>
        </w:rPr>
        <w:t>года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БОУ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Междуреченская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приступила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всех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учетом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поправок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ФГОС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педсовете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28.08.2024 </w:t>
      </w:r>
      <w:r w:rsidRPr="00D645A3">
        <w:rPr>
          <w:rFonts w:hAnsi="Times New Roman" w:cs="Times New Roman"/>
          <w:color w:val="000000"/>
          <w:sz w:val="24"/>
          <w:szCs w:val="24"/>
        </w:rPr>
        <w:t>были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утверждены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редакции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новым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ФГОС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ФОП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E323D6" w:rsidRPr="00D645A3" w:rsidRDefault="00E323D6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актуализировали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рабочих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географии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из</w:t>
      </w:r>
      <w:r w:rsidRPr="00D645A3">
        <w:rPr>
          <w:rFonts w:hAnsi="Times New Roman" w:cs="Times New Roman"/>
          <w:color w:val="000000"/>
          <w:sz w:val="24"/>
          <w:szCs w:val="24"/>
        </w:rPr>
        <w:t>-</w:t>
      </w:r>
      <w:r w:rsidRPr="00D645A3">
        <w:rPr>
          <w:rFonts w:hAnsi="Times New Roman" w:cs="Times New Roman"/>
          <w:color w:val="000000"/>
          <w:sz w:val="24"/>
          <w:szCs w:val="24"/>
        </w:rPr>
        <w:t>за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изменившейся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геополитической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обстановки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Так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ФРП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литературе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скорректировали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список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литературных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произведений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которые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должны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изучить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школьники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A47D45" w:rsidRDefault="00E323D6" w:rsidP="00520FF7">
      <w:pPr>
        <w:spacing w:after="0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всех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физкультуре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расширили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количество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модулей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отдельным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видам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спорта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DF69E8" w:rsidRPr="00520FF7" w:rsidRDefault="00E323D6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включили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рабочие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«Труд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645A3">
        <w:rPr>
          <w:rFonts w:hAnsi="Times New Roman" w:cs="Times New Roman"/>
          <w:color w:val="000000"/>
          <w:sz w:val="24"/>
          <w:szCs w:val="24"/>
        </w:rPr>
        <w:t>)</w:t>
      </w:r>
      <w:r w:rsidRPr="00D645A3">
        <w:rPr>
          <w:rFonts w:hAnsi="Times New Roman" w:cs="Times New Roman"/>
          <w:color w:val="000000"/>
          <w:sz w:val="24"/>
          <w:szCs w:val="24"/>
        </w:rPr>
        <w:t>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приказ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19.03.2024 </w:t>
      </w:r>
      <w:r w:rsidRPr="00D645A3">
        <w:rPr>
          <w:rFonts w:hAnsi="Times New Roman" w:cs="Times New Roman"/>
          <w:color w:val="000000"/>
          <w:sz w:val="24"/>
          <w:szCs w:val="24"/>
        </w:rPr>
        <w:t>№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171).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—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ввели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освоения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«Основы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защиты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Родины»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Рабочие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ОБЖ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заменили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рабочими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новому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учебному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«Основы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защиты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Родины»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приказ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01.02.2024 </w:t>
      </w:r>
      <w:r w:rsidRPr="00D645A3">
        <w:rPr>
          <w:rFonts w:hAnsi="Times New Roman" w:cs="Times New Roman"/>
          <w:color w:val="000000"/>
          <w:sz w:val="24"/>
          <w:szCs w:val="24"/>
        </w:rPr>
        <w:t>№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62).</w:t>
      </w:r>
    </w:p>
    <w:p w:rsidR="00E323D6" w:rsidRPr="00D645A3" w:rsidRDefault="00E323D6" w:rsidP="00E323D6">
      <w:pPr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Внедрение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новых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предметов</w:t>
      </w:r>
    </w:p>
    <w:p w:rsidR="00E323D6" w:rsidRPr="00D645A3" w:rsidRDefault="00E323D6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645A3">
        <w:rPr>
          <w:rFonts w:hAnsi="Times New Roman" w:cs="Times New Roman"/>
          <w:color w:val="000000"/>
          <w:sz w:val="24"/>
          <w:szCs w:val="24"/>
        </w:rPr>
        <w:t>сентября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645A3">
        <w:rPr>
          <w:rFonts w:hAnsi="Times New Roman" w:cs="Times New Roman"/>
          <w:color w:val="000000"/>
          <w:sz w:val="24"/>
          <w:szCs w:val="24"/>
        </w:rPr>
        <w:t>года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БОУ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Междуреченская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внедряет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процесс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«Труд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645A3">
        <w:rPr>
          <w:rFonts w:hAnsi="Times New Roman" w:cs="Times New Roman"/>
          <w:color w:val="000000"/>
          <w:sz w:val="24"/>
          <w:szCs w:val="24"/>
        </w:rPr>
        <w:t>)</w:t>
      </w:r>
      <w:r w:rsidRPr="00D645A3">
        <w:rPr>
          <w:rFonts w:hAnsi="Times New Roman" w:cs="Times New Roman"/>
          <w:color w:val="000000"/>
          <w:sz w:val="24"/>
          <w:szCs w:val="24"/>
        </w:rPr>
        <w:t>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«Основы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защиты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Родины»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E323D6" w:rsidRPr="00D645A3" w:rsidRDefault="00E323D6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целью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внедрения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предметов</w:t>
      </w:r>
      <w:r w:rsidR="00DF69E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F69E8">
        <w:rPr>
          <w:rFonts w:hAnsi="Times New Roman" w:cs="Times New Roman"/>
          <w:color w:val="000000"/>
          <w:sz w:val="24"/>
          <w:szCs w:val="24"/>
        </w:rPr>
        <w:t>были</w:t>
      </w:r>
      <w:r w:rsidR="00DF69E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разработаны</w:t>
      </w:r>
      <w:proofErr w:type="gram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дорожные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карты</w:t>
      </w:r>
      <w:r w:rsidRPr="00D645A3">
        <w:rPr>
          <w:rFonts w:hAnsi="Times New Roman" w:cs="Times New Roman"/>
          <w:color w:val="000000"/>
          <w:sz w:val="24"/>
          <w:szCs w:val="24"/>
        </w:rPr>
        <w:t>:</w:t>
      </w:r>
    </w:p>
    <w:p w:rsidR="00E323D6" w:rsidRPr="00D645A3" w:rsidRDefault="00E323D6" w:rsidP="00520FF7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дорожная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карта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введению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«Труд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645A3">
        <w:rPr>
          <w:rFonts w:hAnsi="Times New Roman" w:cs="Times New Roman"/>
          <w:color w:val="000000"/>
          <w:sz w:val="24"/>
          <w:szCs w:val="24"/>
        </w:rPr>
        <w:t>)</w:t>
      </w:r>
      <w:r w:rsidRPr="00D645A3">
        <w:rPr>
          <w:rFonts w:hAnsi="Times New Roman" w:cs="Times New Roman"/>
          <w:color w:val="000000"/>
          <w:sz w:val="24"/>
          <w:szCs w:val="24"/>
        </w:rPr>
        <w:t>»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E323D6" w:rsidRPr="00D645A3" w:rsidRDefault="00E323D6" w:rsidP="00520FF7">
      <w:pPr>
        <w:numPr>
          <w:ilvl w:val="0"/>
          <w:numId w:val="7"/>
        </w:numPr>
        <w:spacing w:before="100" w:beforeAutospacing="1"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дорожная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карта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введению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«Основы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защиты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Родины»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E323D6" w:rsidRPr="00D645A3" w:rsidRDefault="00E323D6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дорожными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картами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провели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внедрению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645A3">
        <w:rPr>
          <w:rFonts w:hAnsi="Times New Roman" w:cs="Times New Roman"/>
          <w:color w:val="000000"/>
          <w:sz w:val="24"/>
          <w:szCs w:val="24"/>
        </w:rPr>
        <w:t>актуализировали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организовали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педагогов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создали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условия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E323D6" w:rsidRPr="00D645A3" w:rsidRDefault="00E323D6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Преподавание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«Труд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645A3">
        <w:rPr>
          <w:rFonts w:hAnsi="Times New Roman" w:cs="Times New Roman"/>
          <w:color w:val="000000"/>
          <w:sz w:val="24"/>
          <w:szCs w:val="24"/>
        </w:rPr>
        <w:t>)</w:t>
      </w:r>
      <w:r w:rsidRPr="00D645A3">
        <w:rPr>
          <w:rFonts w:hAnsi="Times New Roman" w:cs="Times New Roman"/>
          <w:color w:val="000000"/>
          <w:sz w:val="24"/>
          <w:szCs w:val="24"/>
        </w:rPr>
        <w:t>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«Основы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защиты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Родины»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ведется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непосредственным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применением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рабочих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E323D6" w:rsidRPr="00D645A3" w:rsidRDefault="00E323D6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процесс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«Труд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«Технология»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учетом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ФГОС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ФОП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СП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2.4.3648-20, </w:t>
      </w:r>
      <w:r w:rsidRPr="00D645A3">
        <w:rPr>
          <w:rFonts w:hAnsi="Times New Roman" w:cs="Times New Roman"/>
          <w:color w:val="000000"/>
          <w:sz w:val="24"/>
          <w:szCs w:val="24"/>
        </w:rPr>
        <w:t>СанПиН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1.2.3685-21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Концепции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области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«Технология»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D645A3">
        <w:rPr>
          <w:rFonts w:hAnsi="Times New Roman" w:cs="Times New Roman"/>
          <w:color w:val="000000"/>
          <w:sz w:val="24"/>
          <w:szCs w:val="24"/>
        </w:rPr>
        <w:t>едагоги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реализуют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полном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объеме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практическую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часть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инвариантных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модулей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При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отсутствии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выполнять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практические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учителя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организуют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изучение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всего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объема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теоретического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материала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модуля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Подавляющее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большинство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имеет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положительную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учебную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мотивацию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изучению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«Труд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технология</w:t>
      </w:r>
      <w:r w:rsidRPr="00D645A3">
        <w:rPr>
          <w:rFonts w:hAnsi="Times New Roman" w:cs="Times New Roman"/>
          <w:color w:val="000000"/>
          <w:sz w:val="24"/>
          <w:szCs w:val="24"/>
        </w:rPr>
        <w:t>)</w:t>
      </w:r>
      <w:r w:rsidRPr="00D645A3">
        <w:rPr>
          <w:rFonts w:hAnsi="Times New Roman" w:cs="Times New Roman"/>
          <w:color w:val="000000"/>
          <w:sz w:val="24"/>
          <w:szCs w:val="24"/>
        </w:rPr>
        <w:t>»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E323D6" w:rsidRPr="00D645A3" w:rsidRDefault="00E323D6" w:rsidP="00520FF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процесс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«Основы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защиты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Родины»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учетом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ФГОС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ФОП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СП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2.4.3648-20, </w:t>
      </w:r>
      <w:r w:rsidRPr="00D645A3">
        <w:rPr>
          <w:rFonts w:hAnsi="Times New Roman" w:cs="Times New Roman"/>
          <w:color w:val="000000"/>
          <w:sz w:val="24"/>
          <w:szCs w:val="24"/>
        </w:rPr>
        <w:t>СанПиН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1.2.3685-21.</w:t>
      </w:r>
    </w:p>
    <w:p w:rsidR="000F6E5B" w:rsidRDefault="00AC27FF" w:rsidP="00520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3536">
        <w:rPr>
          <w:rFonts w:ascii="Times New Roman" w:hAnsi="Times New Roman" w:cs="Times New Roman"/>
          <w:b/>
          <w:bCs/>
          <w:sz w:val="24"/>
          <w:szCs w:val="24"/>
        </w:rPr>
        <w:t>Ученики с ОВЗ.</w:t>
      </w:r>
      <w:r w:rsidRPr="001F35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E5B" w:rsidRPr="000F6E5B" w:rsidRDefault="00AC27F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AC27FF">
        <w:rPr>
          <w:rFonts w:ascii="Times New Roman" w:hAnsi="Times New Roman" w:cs="Times New Roman"/>
          <w:sz w:val="24"/>
          <w:szCs w:val="24"/>
        </w:rPr>
        <w:t>Категории обучающихся с ограниченными возможностями здоровья, которые обучаются в школе: с </w:t>
      </w:r>
      <w:r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E323D6">
        <w:rPr>
          <w:rFonts w:ascii="Times New Roman" w:hAnsi="Times New Roman" w:cs="Times New Roman"/>
          <w:sz w:val="24"/>
          <w:szCs w:val="24"/>
        </w:rPr>
        <w:t xml:space="preserve"> </w:t>
      </w:r>
      <w:r w:rsidR="000F6E5B">
        <w:rPr>
          <w:rFonts w:ascii="Times New Roman" w:hAnsi="Times New Roman" w:cs="Times New Roman"/>
          <w:sz w:val="24"/>
          <w:szCs w:val="24"/>
        </w:rPr>
        <w:t xml:space="preserve">– 9 обучающихся </w:t>
      </w:r>
      <w:r w:rsidR="00E323D6">
        <w:rPr>
          <w:rFonts w:ascii="Times New Roman" w:hAnsi="Times New Roman" w:cs="Times New Roman"/>
          <w:sz w:val="24"/>
          <w:szCs w:val="24"/>
        </w:rPr>
        <w:t>(8,3</w:t>
      </w:r>
      <w:r w:rsidRPr="00AC27FF">
        <w:rPr>
          <w:rFonts w:ascii="Times New Roman" w:hAnsi="Times New Roman" w:cs="Times New Roman"/>
          <w:sz w:val="24"/>
          <w:szCs w:val="24"/>
        </w:rPr>
        <w:t>%).</w:t>
      </w:r>
      <w:r w:rsidR="00E323D6">
        <w:rPr>
          <w:rFonts w:ascii="Times New Roman" w:hAnsi="Times New Roman" w:cs="Times New Roman"/>
          <w:sz w:val="24"/>
          <w:szCs w:val="24"/>
        </w:rPr>
        <w:t xml:space="preserve"> В</w:t>
      </w:r>
      <w:r w:rsidR="000F6E5B">
        <w:rPr>
          <w:rFonts w:ascii="Times New Roman" w:hAnsi="Times New Roman" w:cs="Times New Roman"/>
          <w:sz w:val="24"/>
          <w:szCs w:val="24"/>
        </w:rPr>
        <w:t xml:space="preserve"> школе </w:t>
      </w:r>
      <w:r w:rsidR="00E323D6">
        <w:rPr>
          <w:rFonts w:ascii="Times New Roman" w:hAnsi="Times New Roman" w:cs="Times New Roman"/>
          <w:sz w:val="24"/>
          <w:szCs w:val="24"/>
        </w:rPr>
        <w:t>продолжает функционировать</w:t>
      </w:r>
      <w:r w:rsidR="000F6E5B">
        <w:rPr>
          <w:rFonts w:ascii="Times New Roman" w:hAnsi="Times New Roman" w:cs="Times New Roman"/>
          <w:sz w:val="24"/>
          <w:szCs w:val="24"/>
        </w:rPr>
        <w:t xml:space="preserve"> коррекционный класс</w:t>
      </w:r>
      <w:r w:rsidR="00E323D6">
        <w:rPr>
          <w:rFonts w:ascii="Times New Roman" w:hAnsi="Times New Roman" w:cs="Times New Roman"/>
          <w:sz w:val="24"/>
          <w:szCs w:val="24"/>
        </w:rPr>
        <w:t xml:space="preserve"> (открыт 1 сентября 2023г)</w:t>
      </w:r>
      <w:r w:rsidR="000F6E5B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0F6E5B">
        <w:rPr>
          <w:rFonts w:ascii="Times New Roman" w:hAnsi="Times New Roman" w:cs="Times New Roman"/>
          <w:sz w:val="24"/>
          <w:szCs w:val="24"/>
        </w:rPr>
        <w:t xml:space="preserve">котором </w:t>
      </w:r>
      <w:r w:rsidRPr="00AC27FF">
        <w:rPr>
          <w:rFonts w:ascii="Times New Roman" w:hAnsi="Times New Roman" w:cs="Times New Roman"/>
          <w:sz w:val="24"/>
          <w:szCs w:val="24"/>
        </w:rPr>
        <w:t xml:space="preserve"> реализу</w:t>
      </w:r>
      <w:r w:rsidR="000F6E5B">
        <w:rPr>
          <w:rFonts w:ascii="Times New Roman" w:hAnsi="Times New Roman" w:cs="Times New Roman"/>
          <w:sz w:val="24"/>
          <w:szCs w:val="24"/>
        </w:rPr>
        <w:t>ются</w:t>
      </w:r>
      <w:proofErr w:type="gramEnd"/>
      <w:r w:rsidR="000F6E5B">
        <w:rPr>
          <w:rFonts w:ascii="Times New Roman" w:hAnsi="Times New Roman" w:cs="Times New Roman"/>
          <w:sz w:val="24"/>
          <w:szCs w:val="24"/>
        </w:rPr>
        <w:t xml:space="preserve"> </w:t>
      </w:r>
      <w:r w:rsidRPr="00AC27FF">
        <w:rPr>
          <w:rFonts w:ascii="Times New Roman" w:hAnsi="Times New Roman" w:cs="Times New Roman"/>
          <w:sz w:val="24"/>
          <w:szCs w:val="24"/>
        </w:rPr>
        <w:t xml:space="preserve">следующие АООП: адаптированная основная общеобразовательная программа начального </w:t>
      </w:r>
      <w:r w:rsidR="00DB4DE4">
        <w:rPr>
          <w:rFonts w:ascii="Times New Roman" w:hAnsi="Times New Roman" w:cs="Times New Roman"/>
          <w:sz w:val="24"/>
          <w:szCs w:val="24"/>
        </w:rPr>
        <w:t xml:space="preserve"> и основного </w:t>
      </w:r>
      <w:r w:rsidRPr="00AC27FF">
        <w:rPr>
          <w:rFonts w:ascii="Times New Roman" w:hAnsi="Times New Roman" w:cs="Times New Roman"/>
          <w:sz w:val="24"/>
          <w:szCs w:val="24"/>
        </w:rPr>
        <w:t>общего образования обучающихся с 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интеллектуальными нарушениями </w:t>
      </w:r>
      <w:r w:rsidR="00DB4DE4">
        <w:rPr>
          <w:rFonts w:ascii="Times New Roman" w:hAnsi="Times New Roman" w:cs="Times New Roman"/>
          <w:sz w:val="24"/>
          <w:szCs w:val="24"/>
        </w:rPr>
        <w:t xml:space="preserve"> (вариант 1</w:t>
      </w:r>
      <w:r w:rsidR="000F6E5B">
        <w:rPr>
          <w:rFonts w:ascii="Times New Roman" w:hAnsi="Times New Roman" w:cs="Times New Roman"/>
          <w:sz w:val="24"/>
          <w:szCs w:val="24"/>
        </w:rPr>
        <w:t>, вариант 2</w:t>
      </w:r>
      <w:r w:rsidR="00DB4DE4">
        <w:rPr>
          <w:rFonts w:ascii="Times New Roman" w:hAnsi="Times New Roman" w:cs="Times New Roman"/>
          <w:sz w:val="24"/>
          <w:szCs w:val="24"/>
        </w:rPr>
        <w:t>). АООП разработаны</w:t>
      </w:r>
      <w:r w:rsidRPr="00AC27FF">
        <w:rPr>
          <w:rFonts w:ascii="Times New Roman" w:hAnsi="Times New Roman" w:cs="Times New Roman"/>
          <w:sz w:val="24"/>
          <w:szCs w:val="24"/>
        </w:rPr>
        <w:t xml:space="preserve"> в соответ</w:t>
      </w:r>
      <w:r w:rsidR="00DB4DE4">
        <w:rPr>
          <w:rFonts w:ascii="Times New Roman" w:hAnsi="Times New Roman" w:cs="Times New Roman"/>
          <w:sz w:val="24"/>
          <w:szCs w:val="24"/>
        </w:rPr>
        <w:t>ствии с ФГОС НОО ОВЗ и ФАОП НОО и СФГОС ООО и ФАОП ООО.</w:t>
      </w:r>
      <w:r w:rsidR="000F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7FF" w:rsidRPr="00536889" w:rsidRDefault="000F6E5B" w:rsidP="00536889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lastRenderedPageBreak/>
        <w:t>Разработана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программа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коррекционной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включающая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развивающие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курсы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которые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проводят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учитель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логопед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педагог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психолог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4739">
        <w:rPr>
          <w:rFonts w:hAnsi="Times New Roman" w:cs="Times New Roman"/>
          <w:color w:val="000000"/>
          <w:sz w:val="24"/>
          <w:szCs w:val="24"/>
        </w:rPr>
        <w:t>Применяются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методы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приемы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средства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обучения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логопедической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том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числе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специализированные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компьютерные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дидактические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пособия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визуальные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средства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«обходных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путей»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коррекционного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речевые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речью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образовательном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процессе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ведется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тщательный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отбор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комбинирование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методов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приемов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обучения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целью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смены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видов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изменения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доминантного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анализатора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включения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большинства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сохранных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анализаторов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244739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ориентировочной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основы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действий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44739">
        <w:rPr>
          <w:rFonts w:hAnsi="Times New Roman" w:cs="Times New Roman"/>
          <w:color w:val="000000"/>
          <w:sz w:val="24"/>
          <w:szCs w:val="24"/>
        </w:rPr>
        <w:t>опорных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сигналов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алгоритмов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образцов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задания</w:t>
      </w:r>
      <w:r w:rsidRPr="00244739">
        <w:rPr>
          <w:rFonts w:hAnsi="Times New Roman" w:cs="Times New Roman"/>
          <w:color w:val="000000"/>
          <w:sz w:val="24"/>
          <w:szCs w:val="24"/>
        </w:rPr>
        <w:t>).</w:t>
      </w:r>
    </w:p>
    <w:p w:rsidR="001B050A" w:rsidRPr="00932C5B" w:rsidRDefault="00975E4F" w:rsidP="006E6847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 w:rsidR="001B050A"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b/>
          <w:bCs/>
          <w:color w:val="000000"/>
          <w:sz w:val="24"/>
          <w:szCs w:val="24"/>
        </w:rPr>
        <w:t>Концепции</w:t>
      </w:r>
      <w:r w:rsidR="001B050A"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b/>
          <w:bCs/>
          <w:color w:val="000000"/>
          <w:sz w:val="24"/>
          <w:szCs w:val="24"/>
        </w:rPr>
        <w:t>информационной</w:t>
      </w:r>
      <w:r w:rsidR="001B050A"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b/>
          <w:bCs/>
          <w:color w:val="000000"/>
          <w:sz w:val="24"/>
          <w:szCs w:val="24"/>
        </w:rPr>
        <w:t>безопасности</w:t>
      </w:r>
      <w:r w:rsidR="001B050A" w:rsidRPr="00932C5B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b/>
          <w:bCs/>
          <w:color w:val="000000"/>
          <w:sz w:val="24"/>
          <w:szCs w:val="24"/>
        </w:rPr>
        <w:t>детей</w:t>
      </w:r>
    </w:p>
    <w:p w:rsidR="001B050A" w:rsidRPr="00932C5B" w:rsidRDefault="00E323D6" w:rsidP="006E6847">
      <w:pPr>
        <w:spacing w:after="0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БОУ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«</w:t>
      </w:r>
      <w:r w:rsidR="001B050A">
        <w:rPr>
          <w:rFonts w:hAnsi="Times New Roman" w:cs="Times New Roman"/>
          <w:color w:val="000000"/>
          <w:sz w:val="24"/>
          <w:szCs w:val="24"/>
        </w:rPr>
        <w:t>Междуреченская</w:t>
      </w:r>
      <w:r w:rsidR="001B05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>
        <w:rPr>
          <w:rFonts w:hAnsi="Times New Roman" w:cs="Times New Roman"/>
          <w:color w:val="000000"/>
          <w:sz w:val="24"/>
          <w:szCs w:val="24"/>
        </w:rPr>
        <w:t>СОШ»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5E4F">
        <w:rPr>
          <w:rFonts w:hAnsi="Times New Roman" w:cs="Times New Roman"/>
          <w:color w:val="000000"/>
          <w:sz w:val="24"/>
          <w:szCs w:val="24"/>
        </w:rPr>
        <w:t>реализует</w:t>
      </w:r>
      <w:r w:rsidR="00975E4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5E4F">
        <w:rPr>
          <w:rFonts w:hAnsi="Times New Roman" w:cs="Times New Roman"/>
          <w:color w:val="000000"/>
          <w:sz w:val="24"/>
          <w:szCs w:val="24"/>
        </w:rPr>
        <w:t>в</w:t>
      </w:r>
      <w:r w:rsidR="00975E4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образовательн</w:t>
      </w:r>
      <w:r w:rsidR="00975E4F">
        <w:rPr>
          <w:rFonts w:hAnsi="Times New Roman" w:cs="Times New Roman"/>
          <w:color w:val="000000"/>
          <w:sz w:val="24"/>
          <w:szCs w:val="24"/>
        </w:rPr>
        <w:t>ом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процесс</w:t>
      </w:r>
      <w:r w:rsidR="00975E4F">
        <w:rPr>
          <w:rFonts w:hAnsi="Times New Roman" w:cs="Times New Roman"/>
          <w:color w:val="000000"/>
          <w:sz w:val="24"/>
          <w:szCs w:val="24"/>
        </w:rPr>
        <w:t>е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Концепцию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безопасности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детей</w:t>
      </w:r>
      <w:r w:rsidR="001B050A" w:rsidRPr="00932C5B">
        <w:rPr>
          <w:rFonts w:hAnsi="Times New Roman" w:cs="Times New Roman"/>
          <w:color w:val="000000"/>
          <w:sz w:val="24"/>
          <w:szCs w:val="24"/>
        </w:rPr>
        <w:t>.</w:t>
      </w:r>
    </w:p>
    <w:p w:rsidR="00520FF7" w:rsidRDefault="001B050A" w:rsidP="00520FF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объединениями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Концепцией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Разработаны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грамотности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Предусмотрены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модуле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«Профилактика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безопасность»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запланирован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зависимости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Регулярно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050A" w:rsidRDefault="001B050A" w:rsidP="00520FF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ЦОР</w:t>
      </w:r>
    </w:p>
    <w:p w:rsidR="006E6847" w:rsidRDefault="006E6847" w:rsidP="006E684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 января</w:t>
      </w:r>
      <w:r>
        <w:rPr>
          <w:rFonts w:hAnsi="Times New Roman" w:cs="Times New Roman"/>
          <w:color w:val="000000"/>
          <w:sz w:val="24"/>
          <w:szCs w:val="24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E6847" w:rsidRDefault="006E6847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журналов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дневников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доступом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6847" w:rsidRDefault="006E6847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пользуются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контента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презентациями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текстовыми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таблицами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6847" w:rsidRDefault="006E6847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групповую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видеоконференции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 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ч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посредством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6847" w:rsidRDefault="006E6847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КИМ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ключи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диагностических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проводят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экспертизу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развернутых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E6847" w:rsidRDefault="006E6847" w:rsidP="007A57C4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транслируют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цифровые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отображения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мониторят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 применение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E6847" w:rsidRDefault="006E6847" w:rsidP="006E684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отмечают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 стало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контролировать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учащимися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благодаря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сервисам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ФГИС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20FF7" w:rsidRDefault="0050785B" w:rsidP="00520F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85B">
        <w:rPr>
          <w:rFonts w:ascii="Times New Roman" w:hAnsi="Times New Roman" w:cs="Times New Roman"/>
          <w:b/>
          <w:bCs/>
          <w:sz w:val="24"/>
          <w:szCs w:val="24"/>
        </w:rPr>
        <w:t>Профили СОО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0785B" w:rsidRPr="00520FF7" w:rsidRDefault="0050785B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50785B">
        <w:rPr>
          <w:rFonts w:ascii="Times New Roman" w:hAnsi="Times New Roman" w:cs="Times New Roman"/>
          <w:sz w:val="24"/>
          <w:szCs w:val="24"/>
        </w:rPr>
        <w:t>В </w:t>
      </w:r>
      <w:r w:rsidR="00975E4F">
        <w:rPr>
          <w:rFonts w:ascii="Times New Roman" w:hAnsi="Times New Roman" w:cs="Times New Roman"/>
          <w:sz w:val="24"/>
          <w:szCs w:val="24"/>
        </w:rPr>
        <w:t>2023/24</w:t>
      </w:r>
      <w:r w:rsidRPr="0050785B">
        <w:rPr>
          <w:rFonts w:ascii="Times New Roman" w:hAnsi="Times New Roman" w:cs="Times New Roman"/>
          <w:sz w:val="24"/>
          <w:szCs w:val="24"/>
        </w:rPr>
        <w:t xml:space="preserve"> учебном году для обучающихся 10-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0785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 был сформирован</w:t>
      </w:r>
      <w:r w:rsidR="00F75A5C" w:rsidRPr="00F75A5C">
        <w:rPr>
          <w:rFonts w:ascii="Times New Roman" w:hAnsi="Times New Roman" w:cs="Times New Roman"/>
          <w:sz w:val="24"/>
          <w:szCs w:val="24"/>
        </w:rPr>
        <w:t xml:space="preserve"> </w:t>
      </w:r>
      <w:r w:rsidR="00F75A5C">
        <w:rPr>
          <w:rFonts w:ascii="Times New Roman" w:hAnsi="Times New Roman" w:cs="Times New Roman"/>
          <w:sz w:val="24"/>
          <w:szCs w:val="24"/>
        </w:rPr>
        <w:t>социально-экономический профиль</w:t>
      </w:r>
      <w:r w:rsidRPr="0050785B">
        <w:rPr>
          <w:rFonts w:ascii="Times New Roman" w:hAnsi="Times New Roman" w:cs="Times New Roman"/>
          <w:sz w:val="24"/>
          <w:szCs w:val="24"/>
        </w:rPr>
        <w:t>. В </w:t>
      </w:r>
      <w:r w:rsidR="00F75A5C">
        <w:rPr>
          <w:rFonts w:ascii="Times New Roman" w:hAnsi="Times New Roman" w:cs="Times New Roman"/>
          <w:sz w:val="24"/>
          <w:szCs w:val="24"/>
        </w:rPr>
        <w:t>2024/25</w:t>
      </w:r>
      <w:r w:rsidRPr="0050785B">
        <w:rPr>
          <w:rFonts w:ascii="Times New Roman" w:hAnsi="Times New Roman" w:cs="Times New Roman"/>
          <w:sz w:val="24"/>
          <w:szCs w:val="24"/>
        </w:rPr>
        <w:t xml:space="preserve"> году с </w:t>
      </w:r>
      <w:r w:rsidR="006E6847">
        <w:rPr>
          <w:rFonts w:ascii="Times New Roman" w:hAnsi="Times New Roman" w:cs="Times New Roman"/>
          <w:sz w:val="24"/>
          <w:szCs w:val="24"/>
        </w:rPr>
        <w:t xml:space="preserve">учетом запросов </w:t>
      </w:r>
      <w:r w:rsidRPr="0050785B">
        <w:rPr>
          <w:rFonts w:ascii="Times New Roman" w:hAnsi="Times New Roman" w:cs="Times New Roman"/>
          <w:sz w:val="24"/>
          <w:szCs w:val="24"/>
        </w:rPr>
        <w:t>обучающихся на </w:t>
      </w:r>
      <w:r>
        <w:rPr>
          <w:rFonts w:ascii="Times New Roman" w:hAnsi="Times New Roman" w:cs="Times New Roman"/>
          <w:sz w:val="24"/>
          <w:szCs w:val="24"/>
        </w:rPr>
        <w:t>основании анкетирования был сформирован</w:t>
      </w:r>
      <w:r w:rsidRPr="00507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5A5C">
        <w:rPr>
          <w:rFonts w:ascii="Times New Roman" w:hAnsi="Times New Roman" w:cs="Times New Roman"/>
          <w:sz w:val="24"/>
          <w:szCs w:val="24"/>
        </w:rPr>
        <w:t xml:space="preserve">универсальный </w:t>
      </w:r>
      <w:r>
        <w:rPr>
          <w:rFonts w:ascii="Times New Roman" w:hAnsi="Times New Roman" w:cs="Times New Roman"/>
          <w:sz w:val="24"/>
          <w:szCs w:val="24"/>
        </w:rPr>
        <w:t xml:space="preserve"> профиль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50785B">
        <w:rPr>
          <w:rFonts w:ascii="Times New Roman" w:hAnsi="Times New Roman" w:cs="Times New Roman"/>
          <w:sz w:val="24"/>
          <w:szCs w:val="24"/>
        </w:rPr>
        <w:t xml:space="preserve"> Таким образом, в </w:t>
      </w:r>
      <w:r w:rsidR="00975E4F">
        <w:rPr>
          <w:rFonts w:ascii="Times New Roman" w:hAnsi="Times New Roman" w:cs="Times New Roman"/>
          <w:sz w:val="24"/>
          <w:szCs w:val="24"/>
        </w:rPr>
        <w:t>2024/25</w:t>
      </w:r>
      <w:r w:rsidRPr="0050785B">
        <w:rPr>
          <w:rFonts w:ascii="Times New Roman" w:hAnsi="Times New Roman" w:cs="Times New Roman"/>
          <w:sz w:val="24"/>
          <w:szCs w:val="24"/>
        </w:rPr>
        <w:t xml:space="preserve"> учебном году в полной мере реализуются ФГОС СОО и профильное обучение для обучающихся 10-х и 11-х классов. Перечень профилей и предметов на углубленном уровне – в таблице.</w:t>
      </w:r>
    </w:p>
    <w:tbl>
      <w:tblPr>
        <w:tblpPr w:leftFromText="180" w:rightFromText="180" w:vertAnchor="text" w:horzAnchor="margin" w:tblpY="28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900"/>
        <w:gridCol w:w="2629"/>
        <w:gridCol w:w="2629"/>
      </w:tblGrid>
      <w:tr w:rsidR="00CE4B47" w:rsidRPr="0050785B" w:rsidTr="0050785B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50785B" w:rsidP="00507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50785B" w:rsidP="00507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50785B" w:rsidP="00507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учащихся, обучающи</w:t>
            </w:r>
            <w:r w:rsidR="00975E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хся по профилю в 2024/25</w:t>
            </w:r>
            <w:r w:rsidRPr="00507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50785B" w:rsidP="00507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8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учащихся, обучающихся по профилю в 2023/24 учебном году</w:t>
            </w:r>
          </w:p>
        </w:tc>
      </w:tr>
      <w:tr w:rsidR="00CE4B47" w:rsidRPr="0050785B" w:rsidTr="00507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50785B" w:rsidP="0050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5B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4B47" w:rsidRDefault="00CE4B47" w:rsidP="00CE4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  <w:p w:rsidR="0050785B" w:rsidRPr="0050785B" w:rsidRDefault="0050785B" w:rsidP="00CE4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5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B01B70" w:rsidP="0050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CE4B47" w:rsidP="0050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4B47" w:rsidRPr="0050785B" w:rsidTr="005078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50785B" w:rsidP="0050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85B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Default="0050785B" w:rsidP="00CE4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85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</w:t>
            </w:r>
          </w:p>
          <w:p w:rsidR="00CE4B47" w:rsidRPr="0050785B" w:rsidRDefault="00975E4F" w:rsidP="00CE4B4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975E4F" w:rsidP="0050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785B" w:rsidRPr="0050785B" w:rsidRDefault="00F75A5C" w:rsidP="00507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1B70" w:rsidRPr="00DF69E8" w:rsidRDefault="00B01B70" w:rsidP="00DF69E8">
      <w:pPr>
        <w:spacing w:before="100" w:beforeAutospacing="1" w:after="100" w:afterAutospacing="1"/>
        <w:rPr>
          <w:rFonts w:ascii="Times New Roman" w:hAnsi="Times New Roman" w:cs="Times New Roman"/>
          <w:b/>
          <w:iCs/>
          <w:sz w:val="24"/>
          <w:szCs w:val="24"/>
        </w:rPr>
      </w:pPr>
      <w:r w:rsidRPr="00B01B70">
        <w:rPr>
          <w:rFonts w:ascii="Times New Roman" w:hAnsi="Times New Roman" w:cs="Times New Roman"/>
          <w:b/>
          <w:iCs/>
          <w:sz w:val="24"/>
          <w:szCs w:val="24"/>
        </w:rPr>
        <w:t xml:space="preserve">Таблица 6. </w:t>
      </w:r>
      <w:r w:rsidR="0050785B" w:rsidRPr="00B01B70">
        <w:rPr>
          <w:rFonts w:ascii="Times New Roman" w:hAnsi="Times New Roman" w:cs="Times New Roman"/>
          <w:b/>
          <w:iCs/>
          <w:sz w:val="24"/>
          <w:szCs w:val="24"/>
        </w:rPr>
        <w:t xml:space="preserve"> Профили и предметы на углубленном уровне</w:t>
      </w:r>
    </w:p>
    <w:p w:rsidR="00520FF7" w:rsidRDefault="00520FF7" w:rsidP="002951DD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951DD" w:rsidRDefault="002951DD" w:rsidP="002951D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Внеурочная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деятельность</w:t>
      </w:r>
    </w:p>
    <w:p w:rsidR="002951DD" w:rsidRDefault="002951DD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Структура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51DD" w:rsidRDefault="002951DD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аннотации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951DD" w:rsidRDefault="002951DD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включают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кружки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клуб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интересам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творческие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мастерские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летний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лагерь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75E4F" w:rsidRPr="00D645A3" w:rsidRDefault="00975E4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всех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выделено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направление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–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еженедельные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D645A3">
        <w:rPr>
          <w:rFonts w:hAnsi="Times New Roman" w:cs="Times New Roman"/>
          <w:color w:val="000000"/>
          <w:sz w:val="24"/>
          <w:szCs w:val="24"/>
        </w:rPr>
        <w:t>-</w:t>
      </w:r>
      <w:r w:rsidRPr="00D645A3">
        <w:rPr>
          <w:rFonts w:hAnsi="Times New Roman" w:cs="Times New Roman"/>
          <w:color w:val="000000"/>
          <w:sz w:val="24"/>
          <w:szCs w:val="24"/>
        </w:rPr>
        <w:t>просветительские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занятия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нравственной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важном»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Внеурочные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занятия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важном»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были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включены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всех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объеме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34 </w:t>
      </w:r>
      <w:r w:rsidRPr="00D645A3">
        <w:rPr>
          <w:rFonts w:hAnsi="Times New Roman" w:cs="Times New Roman"/>
          <w:color w:val="000000"/>
          <w:sz w:val="24"/>
          <w:szCs w:val="24"/>
        </w:rPr>
        <w:t>часов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учебный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год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75E4F" w:rsidRPr="00D645A3" w:rsidRDefault="00975E4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занятий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«Разговоры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важном»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отражает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основные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традиционные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российские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ценности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645A3">
        <w:rPr>
          <w:rFonts w:hAnsi="Times New Roman" w:cs="Times New Roman"/>
          <w:color w:val="000000"/>
          <w:sz w:val="24"/>
          <w:szCs w:val="24"/>
        </w:rPr>
        <w:t>историческая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память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преемственность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поколений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патриотизм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доброта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добрые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дела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семья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традиционные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семейные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ценности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культура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России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наука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службе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Родине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его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важность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жизни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человека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страны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труд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профессиональная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социализация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экологическая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информационная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культура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здоровье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ЗОЖ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75E4F" w:rsidRPr="00D645A3" w:rsidRDefault="00975E4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Основой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подготовки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занятиям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являются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Методические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Института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содержания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методов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обучения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75E4F" w:rsidRPr="00D645A3" w:rsidRDefault="00975E4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Внеурочные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занятия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классах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проходит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каждый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понедельник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Они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начинаются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поднятием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флага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Федерации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исполнением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гимна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Федерации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Это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мероприятие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проходит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D645A3">
        <w:rPr>
          <w:rFonts w:hAnsi="Times New Roman" w:cs="Times New Roman"/>
          <w:color w:val="000000"/>
          <w:sz w:val="24"/>
          <w:szCs w:val="24"/>
        </w:rPr>
        <w:lastRenderedPageBreak/>
        <w:t>школьном</w:t>
      </w:r>
      <w:proofErr w:type="gram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актовом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зале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Затем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расходятся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классам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где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проходит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тематическая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часть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занятия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75E4F" w:rsidRPr="00D645A3" w:rsidRDefault="00975E4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Тематика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«Разговоров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важном»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синхронизирована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темами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активностей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РДДМ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«Движение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первых»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«Орлята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России»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75E4F" w:rsidRPr="00D645A3" w:rsidRDefault="00975E4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включено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внеурочное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занятие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«Россия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–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горизонты»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Занятия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D645A3">
        <w:rPr>
          <w:rFonts w:hAnsi="Times New Roman" w:cs="Times New Roman"/>
          <w:color w:val="000000"/>
          <w:sz w:val="24"/>
          <w:szCs w:val="24"/>
        </w:rPr>
        <w:t>–</w:t>
      </w:r>
      <w:r w:rsidRPr="00D645A3">
        <w:rPr>
          <w:rFonts w:hAnsi="Times New Roman" w:cs="Times New Roman"/>
          <w:color w:val="000000"/>
          <w:sz w:val="24"/>
          <w:szCs w:val="24"/>
        </w:rPr>
        <w:t>11-</w:t>
      </w:r>
      <w:r w:rsidRPr="00D645A3">
        <w:rPr>
          <w:rFonts w:hAnsi="Times New Roman" w:cs="Times New Roman"/>
          <w:color w:val="000000"/>
          <w:sz w:val="24"/>
          <w:szCs w:val="24"/>
        </w:rPr>
        <w:t>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классах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 </w:t>
      </w:r>
      <w:r w:rsidRPr="00D645A3">
        <w:rPr>
          <w:rFonts w:hAnsi="Times New Roman" w:cs="Times New Roman"/>
          <w:color w:val="000000"/>
          <w:sz w:val="24"/>
          <w:szCs w:val="24"/>
        </w:rPr>
        <w:t>часу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неделю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Ответственными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за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организацию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и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проведение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внеурочных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занятий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«Разговоры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о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01B70">
        <w:rPr>
          <w:rFonts w:hAnsi="Times New Roman" w:cs="Times New Roman"/>
          <w:color w:val="000000"/>
          <w:sz w:val="24"/>
          <w:szCs w:val="24"/>
        </w:rPr>
        <w:t>важном»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B01B70">
        <w:rPr>
          <w:rFonts w:hAnsi="Times New Roman" w:cs="Times New Roman"/>
          <w:color w:val="000000"/>
          <w:sz w:val="24"/>
          <w:szCs w:val="24"/>
        </w:rPr>
        <w:t>и</w:t>
      </w:r>
      <w:proofErr w:type="gramEnd"/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«Россия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–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мои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горизонты»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являются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классные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руководители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975E4F" w:rsidRDefault="00975E4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Семьеведение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0,5 </w:t>
      </w:r>
      <w:r>
        <w:rPr>
          <w:rFonts w:hAnsi="Times New Roman" w:cs="Times New Roman"/>
          <w:color w:val="000000"/>
          <w:sz w:val="24"/>
          <w:szCs w:val="24"/>
        </w:rPr>
        <w:t>часа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Занятия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проводятся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классными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руководителями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данных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классов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01B70">
        <w:rPr>
          <w:rFonts w:hAnsi="Times New Roman" w:cs="Times New Roman"/>
          <w:color w:val="000000"/>
          <w:sz w:val="24"/>
          <w:szCs w:val="24"/>
        </w:rPr>
        <w:t>согласно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разработанной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рабочей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программы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и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методическим</w:t>
      </w:r>
      <w:r w:rsidR="00B01B7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1B70">
        <w:rPr>
          <w:rFonts w:hAnsi="Times New Roman" w:cs="Times New Roman"/>
          <w:color w:val="000000"/>
          <w:sz w:val="24"/>
          <w:szCs w:val="24"/>
        </w:rPr>
        <w:t>рекомендациям</w:t>
      </w:r>
      <w:r w:rsidR="00B01B70">
        <w:rPr>
          <w:rFonts w:hAnsi="Times New Roman" w:cs="Times New Roman"/>
          <w:color w:val="000000"/>
          <w:sz w:val="24"/>
          <w:szCs w:val="24"/>
        </w:rPr>
        <w:t>.</w:t>
      </w:r>
    </w:p>
    <w:p w:rsidR="006D0C01" w:rsidRDefault="00B01B70" w:rsidP="00520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1 сентября 2024</w:t>
      </w:r>
      <w:r w:rsidR="002951DD">
        <w:rPr>
          <w:rFonts w:ascii="Times New Roman" w:eastAsia="Times New Roman" w:hAnsi="Times New Roman"/>
          <w:sz w:val="24"/>
          <w:szCs w:val="24"/>
          <w:lang w:eastAsia="ru-RU"/>
        </w:rPr>
        <w:t xml:space="preserve">г. на базе БОУ «Междуреченская </w:t>
      </w:r>
      <w:proofErr w:type="gramStart"/>
      <w:r w:rsidR="002951DD">
        <w:rPr>
          <w:rFonts w:ascii="Times New Roman" w:eastAsia="Times New Roman" w:hAnsi="Times New Roman"/>
          <w:sz w:val="24"/>
          <w:szCs w:val="24"/>
          <w:lang w:eastAsia="ru-RU"/>
        </w:rPr>
        <w:t>СОШ»  работает</w:t>
      </w:r>
      <w:proofErr w:type="gramEnd"/>
      <w:r w:rsidR="00295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5028" w:rsidRPr="005D5028">
        <w:rPr>
          <w:rFonts w:ascii="Times New Roman" w:eastAsia="Times New Roman" w:hAnsi="Times New Roman"/>
          <w:sz w:val="24"/>
          <w:szCs w:val="24"/>
          <w:lang w:eastAsia="ru-RU"/>
        </w:rPr>
        <w:t>57</w:t>
      </w:r>
      <w:r w:rsidR="005D5028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курсов внеурочной деятельности.</w:t>
      </w:r>
      <w:r w:rsidR="002951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0C01"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направлениям:</w:t>
      </w:r>
    </w:p>
    <w:p w:rsidR="006D0C01" w:rsidRPr="006D0C01" w:rsidRDefault="006D0C01" w:rsidP="00520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направление</w:t>
      </w:r>
      <w:proofErr w:type="gramEnd"/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часов);</w:t>
      </w:r>
    </w:p>
    <w:p w:rsidR="006D0C01" w:rsidRPr="006D0C01" w:rsidRDefault="006D0C01" w:rsidP="00520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  –</w:t>
      </w:r>
      <w:proofErr w:type="gramEnd"/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часов;</w:t>
      </w:r>
    </w:p>
    <w:p w:rsidR="006D0C01" w:rsidRPr="006D0C01" w:rsidRDefault="006D0C01" w:rsidP="00520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социальное – 14 часов;</w:t>
      </w:r>
    </w:p>
    <w:p w:rsidR="006D0C01" w:rsidRPr="006D0C01" w:rsidRDefault="006D0C01" w:rsidP="00520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спортивно-оздоровительное – 3 часа;</w:t>
      </w:r>
    </w:p>
    <w:p w:rsidR="006D0C01" w:rsidRPr="006D0C01" w:rsidRDefault="006D0C01" w:rsidP="00520F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духовно-нравственное – 8 часов.  </w:t>
      </w:r>
    </w:p>
    <w:p w:rsidR="00882705" w:rsidRDefault="00B01B70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 w:rsidRPr="00244739">
        <w:rPr>
          <w:rFonts w:hAnsi="Times New Roman" w:cs="Times New Roman"/>
          <w:color w:val="000000"/>
          <w:sz w:val="24"/>
          <w:szCs w:val="24"/>
        </w:rPr>
        <w:t xml:space="preserve">1 </w:t>
      </w:r>
      <w:r w:rsidR="00882705" w:rsidRPr="00244739"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2024</w:t>
      </w:r>
      <w:r w:rsidR="00882705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 w:rsidRPr="00244739">
        <w:rPr>
          <w:rFonts w:hAnsi="Times New Roman" w:cs="Times New Roman"/>
          <w:color w:val="000000"/>
          <w:sz w:val="24"/>
          <w:szCs w:val="24"/>
        </w:rPr>
        <w:t>года</w:t>
      </w:r>
      <w:r w:rsidR="00882705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</w:t>
      </w:r>
      <w:r w:rsidR="006D0C01"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жил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«Золотой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ключик»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Патраваевой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Евдокимовны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r w:rsidR="00882705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представил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>
        <w:rPr>
          <w:rFonts w:hAnsi="Times New Roman" w:cs="Times New Roman"/>
          <w:color w:val="000000"/>
          <w:sz w:val="24"/>
          <w:szCs w:val="24"/>
        </w:rPr>
        <w:t>свои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>
        <w:rPr>
          <w:rFonts w:hAnsi="Times New Roman" w:cs="Times New Roman"/>
          <w:color w:val="000000"/>
          <w:sz w:val="24"/>
          <w:szCs w:val="24"/>
        </w:rPr>
        <w:t>постановки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>
        <w:rPr>
          <w:rFonts w:hAnsi="Times New Roman" w:cs="Times New Roman"/>
          <w:color w:val="000000"/>
          <w:sz w:val="24"/>
          <w:szCs w:val="24"/>
        </w:rPr>
        <w:t>на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>
        <w:rPr>
          <w:rFonts w:hAnsi="Times New Roman" w:cs="Times New Roman"/>
          <w:color w:val="000000"/>
          <w:sz w:val="24"/>
          <w:szCs w:val="24"/>
        </w:rPr>
        <w:t>праздниках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882705">
        <w:rPr>
          <w:rFonts w:hAnsi="Times New Roman" w:cs="Times New Roman"/>
          <w:color w:val="000000"/>
          <w:sz w:val="24"/>
          <w:szCs w:val="24"/>
        </w:rPr>
        <w:t>День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>
        <w:rPr>
          <w:rFonts w:hAnsi="Times New Roman" w:cs="Times New Roman"/>
          <w:color w:val="000000"/>
          <w:sz w:val="24"/>
          <w:szCs w:val="24"/>
        </w:rPr>
        <w:t>учителя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82705">
        <w:rPr>
          <w:rFonts w:hAnsi="Times New Roman" w:cs="Times New Roman"/>
          <w:color w:val="000000"/>
          <w:sz w:val="24"/>
          <w:szCs w:val="24"/>
        </w:rPr>
        <w:t>День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>
        <w:rPr>
          <w:rFonts w:hAnsi="Times New Roman" w:cs="Times New Roman"/>
          <w:color w:val="000000"/>
          <w:sz w:val="24"/>
          <w:szCs w:val="24"/>
        </w:rPr>
        <w:t>матери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82705">
        <w:rPr>
          <w:rFonts w:hAnsi="Times New Roman" w:cs="Times New Roman"/>
          <w:color w:val="000000"/>
          <w:sz w:val="24"/>
          <w:szCs w:val="24"/>
        </w:rPr>
        <w:t>Новый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2705">
        <w:rPr>
          <w:rFonts w:hAnsi="Times New Roman" w:cs="Times New Roman"/>
          <w:color w:val="000000"/>
          <w:sz w:val="24"/>
          <w:szCs w:val="24"/>
        </w:rPr>
        <w:t>год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82705">
        <w:rPr>
          <w:rFonts w:hAnsi="Times New Roman" w:cs="Times New Roman"/>
          <w:color w:val="000000"/>
          <w:sz w:val="24"/>
          <w:szCs w:val="24"/>
        </w:rPr>
        <w:t>на</w:t>
      </w:r>
      <w:r w:rsidR="0088270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благотворительном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концерте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D5CA8" w:rsidRDefault="00CD5CA8" w:rsidP="00520FF7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Для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успешной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проекта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имеется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необходимая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база</w:t>
      </w:r>
      <w:r w:rsidRPr="00244739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музыкальная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аппаратура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для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44739">
        <w:rPr>
          <w:rFonts w:hAnsi="Times New Roman" w:cs="Times New Roman"/>
          <w:color w:val="000000"/>
          <w:sz w:val="24"/>
          <w:szCs w:val="24"/>
        </w:rPr>
        <w:t>усилители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звука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колонки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музыкальный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центр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микрофоны</w:t>
      </w:r>
      <w:r w:rsidRPr="00244739">
        <w:rPr>
          <w:rFonts w:hAnsi="Times New Roman" w:cs="Times New Roman"/>
          <w:color w:val="000000"/>
          <w:sz w:val="24"/>
          <w:szCs w:val="24"/>
        </w:rPr>
        <w:t>);</w:t>
      </w:r>
    </w:p>
    <w:p w:rsidR="00CD5CA8" w:rsidRPr="00244739" w:rsidRDefault="00CD5CA8" w:rsidP="00520FF7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коллекция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фонограмм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аудиозаписей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для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244739">
        <w:rPr>
          <w:rFonts w:hAnsi="Times New Roman" w:cs="Times New Roman"/>
          <w:color w:val="000000"/>
          <w:sz w:val="24"/>
          <w:szCs w:val="24"/>
        </w:rPr>
        <w:t>.</w:t>
      </w:r>
    </w:p>
    <w:p w:rsidR="00882705" w:rsidRPr="00244739" w:rsidRDefault="00882705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рамках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организован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школьный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спортивный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клуб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Витязь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»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5CA8">
        <w:rPr>
          <w:rFonts w:hAnsi="Times New Roman" w:cs="Times New Roman"/>
          <w:color w:val="000000"/>
          <w:sz w:val="24"/>
          <w:szCs w:val="24"/>
        </w:rPr>
        <w:t>где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спортивные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секции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баскетбол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>;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физическая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CD5CA8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>меется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необходимая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техническая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база</w:t>
      </w:r>
      <w:r w:rsidRPr="00244739">
        <w:rPr>
          <w:rFonts w:hAnsi="Times New Roman" w:cs="Times New Roman"/>
          <w:color w:val="000000"/>
          <w:sz w:val="24"/>
          <w:szCs w:val="24"/>
        </w:rPr>
        <w:t>:</w:t>
      </w:r>
    </w:p>
    <w:p w:rsidR="00882705" w:rsidRPr="00244739" w:rsidRDefault="00882705" w:rsidP="00520FF7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спортивный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зал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использующийся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для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проведения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спортивных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соревнований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участием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школьников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5CA8">
        <w:rPr>
          <w:rFonts w:hAnsi="Times New Roman" w:cs="Times New Roman"/>
          <w:color w:val="000000"/>
          <w:sz w:val="24"/>
          <w:szCs w:val="24"/>
        </w:rPr>
        <w:t>и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5CA8">
        <w:rPr>
          <w:rFonts w:hAnsi="Times New Roman" w:cs="Times New Roman"/>
          <w:color w:val="000000"/>
          <w:sz w:val="24"/>
          <w:szCs w:val="24"/>
        </w:rPr>
        <w:t>жителей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5CA8">
        <w:rPr>
          <w:rFonts w:hAnsi="Times New Roman" w:cs="Times New Roman"/>
          <w:color w:val="000000"/>
          <w:sz w:val="24"/>
          <w:szCs w:val="24"/>
        </w:rPr>
        <w:t>Междуреченского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5CA8">
        <w:rPr>
          <w:rFonts w:hAnsi="Times New Roman" w:cs="Times New Roman"/>
          <w:color w:val="000000"/>
          <w:sz w:val="24"/>
          <w:szCs w:val="24"/>
        </w:rPr>
        <w:t>сельского</w:t>
      </w:r>
      <w:r w:rsidR="00CD5CA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D5CA8">
        <w:rPr>
          <w:rFonts w:hAnsi="Times New Roman" w:cs="Times New Roman"/>
          <w:color w:val="000000"/>
          <w:sz w:val="24"/>
          <w:szCs w:val="24"/>
        </w:rPr>
        <w:t>поселения</w:t>
      </w:r>
      <w:r w:rsidRPr="00244739">
        <w:rPr>
          <w:rFonts w:hAnsi="Times New Roman" w:cs="Times New Roman"/>
          <w:color w:val="000000"/>
          <w:sz w:val="24"/>
          <w:szCs w:val="24"/>
        </w:rPr>
        <w:t>;</w:t>
      </w:r>
    </w:p>
    <w:p w:rsidR="00882705" w:rsidRPr="00244739" w:rsidRDefault="00882705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1F8B">
        <w:rPr>
          <w:rFonts w:hAnsi="Times New Roman" w:cs="Times New Roman"/>
          <w:color w:val="000000"/>
          <w:sz w:val="24"/>
          <w:szCs w:val="24"/>
        </w:rPr>
        <w:t>2024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1F8B">
        <w:rPr>
          <w:rFonts w:hAnsi="Times New Roman" w:cs="Times New Roman"/>
          <w:color w:val="000000"/>
          <w:sz w:val="24"/>
          <w:szCs w:val="24"/>
        </w:rPr>
        <w:t>году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рамках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клуба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проведены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следующие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спортивные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244739"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"/>
        <w:gridCol w:w="3276"/>
        <w:gridCol w:w="1675"/>
        <w:gridCol w:w="1486"/>
        <w:gridCol w:w="2112"/>
      </w:tblGrid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705" w:rsidRDefault="00882705" w:rsidP="00CD5CA8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705" w:rsidRDefault="00882705" w:rsidP="00CD5CA8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705" w:rsidRDefault="00882705" w:rsidP="00CD5CA8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705" w:rsidRDefault="00882705" w:rsidP="006D0C01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2705" w:rsidRDefault="00882705" w:rsidP="00CD5CA8">
            <w:pPr>
              <w:spacing w:after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r w:rsidR="006D0C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="006D0C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C1347F" w:rsidRPr="00244739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882705" w:rsidP="00CD5CA8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Pr="00244739" w:rsidRDefault="00281ADD" w:rsidP="00281AD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бегуна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882705" w:rsidP="00CD5CA8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6D0C01" w:rsidP="006D0C01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Pr="00244739" w:rsidRDefault="00882705" w:rsidP="00281ADD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>1-11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0C01"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C1347F" w:rsidRPr="00244739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882705" w:rsidP="00AD323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882705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>туриста»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281ADD" w:rsidP="00AD3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6D0C01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>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.2024</w:t>
            </w:r>
          </w:p>
          <w:p w:rsidR="00882705" w:rsidRDefault="00882705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Pr="00244739" w:rsidRDefault="00281ADD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1-11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6D0C01">
              <w:rPr>
                <w:rFonts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47F" w:rsidRPr="00244739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01" w:rsidRDefault="006D0C01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01" w:rsidRDefault="006D0C01" w:rsidP="006D0C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атлетике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«Золотая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осень»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01" w:rsidRDefault="006D0C01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Стадион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«Олимп»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01" w:rsidRDefault="006D0C01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0C01" w:rsidRPr="00244739" w:rsidRDefault="006D0C01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882705" w:rsidP="00AD323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Pr="00244739" w:rsidRDefault="00882705" w:rsidP="00281ADD"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Первенство</w:t>
            </w:r>
            <w:r w:rsidR="00C1347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47F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24473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>баскетболу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882705" w:rsidP="00AD32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6D0C01" w:rsidP="00281ADD">
            <w:r>
              <w:t>Февраль 2024г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2705" w:rsidRDefault="00882705" w:rsidP="00281AD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ADD" w:rsidRDefault="00281ADD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ADD" w:rsidRPr="00244739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Первенство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шашкам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ADD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ADD" w:rsidRDefault="00C1347F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0D2B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 w:rsidR="00281ADD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1ADD" w:rsidRDefault="00281ADD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="00150D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47F">
              <w:rPr>
                <w:rFonts w:hAnsi="Times New Roman" w:cs="Times New Roman"/>
                <w:color w:val="000000"/>
                <w:sz w:val="24"/>
                <w:szCs w:val="24"/>
              </w:rPr>
              <w:t>2-7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</w:tr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баскетболу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спартакиады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юноши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</w:tr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зимнему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полиатлону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гонкам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шахматам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шашкам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AD32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281A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спартакиады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1347F" w:rsidTr="00AD323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гиревому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спартакиады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347F" w:rsidRDefault="00C1347F" w:rsidP="00C134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 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</w:p>
        </w:tc>
      </w:tr>
    </w:tbl>
    <w:p w:rsidR="00882705" w:rsidRPr="00536889" w:rsidRDefault="00882705" w:rsidP="00882705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2951DD" w:rsidRDefault="002951DD" w:rsidP="00520FF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образование</w:t>
      </w:r>
    </w:p>
    <w:p w:rsidR="002951DD" w:rsidRPr="00F375B9" w:rsidRDefault="002951DD" w:rsidP="00520F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B9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ведется по программам следующей направленности:</w:t>
      </w:r>
    </w:p>
    <w:p w:rsidR="002951DD" w:rsidRPr="00F375B9" w:rsidRDefault="002951DD" w:rsidP="00520FF7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B9">
        <w:rPr>
          <w:rFonts w:ascii="Times New Roman" w:hAnsi="Times New Roman" w:cs="Times New Roman"/>
          <w:color w:val="000000"/>
          <w:sz w:val="24"/>
          <w:szCs w:val="24"/>
        </w:rPr>
        <w:t>естественнонаучное;</w:t>
      </w:r>
    </w:p>
    <w:p w:rsidR="002951DD" w:rsidRPr="00F375B9" w:rsidRDefault="002951DD" w:rsidP="00520FF7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5B9">
        <w:rPr>
          <w:rFonts w:ascii="Times New Roman" w:hAnsi="Times New Roman" w:cs="Times New Roman"/>
          <w:color w:val="000000"/>
          <w:sz w:val="24"/>
          <w:szCs w:val="24"/>
        </w:rPr>
        <w:t>техническое;</w:t>
      </w:r>
    </w:p>
    <w:p w:rsidR="00F375B9" w:rsidRPr="00F375B9" w:rsidRDefault="00F375B9" w:rsidP="00520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B9">
        <w:rPr>
          <w:rFonts w:ascii="Times New Roman" w:hAnsi="Times New Roman" w:cs="Times New Roman"/>
          <w:sz w:val="24"/>
          <w:szCs w:val="24"/>
        </w:rPr>
        <w:t>В Центре об</w:t>
      </w:r>
      <w:r w:rsidR="009975B3">
        <w:rPr>
          <w:rFonts w:ascii="Times New Roman" w:hAnsi="Times New Roman" w:cs="Times New Roman"/>
          <w:sz w:val="24"/>
          <w:szCs w:val="24"/>
        </w:rPr>
        <w:t xml:space="preserve">разования «Точка роста» в </w:t>
      </w:r>
      <w:r w:rsidR="00150D2B">
        <w:rPr>
          <w:rFonts w:ascii="Times New Roman" w:hAnsi="Times New Roman" w:cs="Times New Roman"/>
          <w:sz w:val="24"/>
          <w:szCs w:val="24"/>
        </w:rPr>
        <w:t>2024</w:t>
      </w:r>
      <w:r w:rsidRPr="00F375B9">
        <w:rPr>
          <w:rFonts w:ascii="Times New Roman" w:hAnsi="Times New Roman" w:cs="Times New Roman"/>
          <w:sz w:val="24"/>
          <w:szCs w:val="24"/>
        </w:rPr>
        <w:t xml:space="preserve"> году продолж</w:t>
      </w:r>
      <w:r w:rsidR="008C1F8B">
        <w:rPr>
          <w:rFonts w:ascii="Times New Roman" w:hAnsi="Times New Roman" w:cs="Times New Roman"/>
          <w:sz w:val="24"/>
          <w:szCs w:val="24"/>
        </w:rPr>
        <w:t>или</w:t>
      </w:r>
      <w:r w:rsidRPr="00F375B9">
        <w:rPr>
          <w:rFonts w:ascii="Times New Roman" w:hAnsi="Times New Roman" w:cs="Times New Roman"/>
          <w:sz w:val="24"/>
          <w:szCs w:val="24"/>
        </w:rPr>
        <w:t xml:space="preserve"> свою работу дополнительные общеобразовательные общеразвивающие программы:</w:t>
      </w:r>
    </w:p>
    <w:p w:rsidR="00F375B9" w:rsidRPr="00F375B9" w:rsidRDefault="00F375B9" w:rsidP="00520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B9">
        <w:rPr>
          <w:rFonts w:ascii="Times New Roman" w:hAnsi="Times New Roman" w:cs="Times New Roman"/>
          <w:sz w:val="24"/>
          <w:szCs w:val="24"/>
        </w:rPr>
        <w:t xml:space="preserve"> - ДООП «Занимательная биология», «Химия вокруг нас», педагог дополнительного образования Туркин Владимир Александрович;</w:t>
      </w:r>
    </w:p>
    <w:p w:rsidR="00F375B9" w:rsidRPr="00F375B9" w:rsidRDefault="00F375B9" w:rsidP="00520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B9">
        <w:rPr>
          <w:rFonts w:ascii="Times New Roman" w:hAnsi="Times New Roman" w:cs="Times New Roman"/>
          <w:sz w:val="24"/>
          <w:szCs w:val="24"/>
        </w:rPr>
        <w:t xml:space="preserve">- ДООП «Увлекательная физика», педагог дополнительного образования </w:t>
      </w:r>
      <w:proofErr w:type="spellStart"/>
      <w:r w:rsidRPr="00F375B9">
        <w:rPr>
          <w:rFonts w:ascii="Times New Roman" w:hAnsi="Times New Roman" w:cs="Times New Roman"/>
          <w:sz w:val="24"/>
          <w:szCs w:val="24"/>
        </w:rPr>
        <w:t>Каненец</w:t>
      </w:r>
      <w:proofErr w:type="spellEnd"/>
      <w:r w:rsidRPr="00F375B9">
        <w:rPr>
          <w:rFonts w:ascii="Times New Roman" w:hAnsi="Times New Roman" w:cs="Times New Roman"/>
          <w:sz w:val="24"/>
          <w:szCs w:val="24"/>
        </w:rPr>
        <w:t xml:space="preserve"> Вера Дмитриевна;</w:t>
      </w:r>
    </w:p>
    <w:p w:rsidR="00F375B9" w:rsidRPr="00F375B9" w:rsidRDefault="00F375B9" w:rsidP="00520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B9">
        <w:rPr>
          <w:rFonts w:ascii="Times New Roman" w:hAnsi="Times New Roman" w:cs="Times New Roman"/>
          <w:sz w:val="24"/>
          <w:szCs w:val="24"/>
        </w:rPr>
        <w:lastRenderedPageBreak/>
        <w:t>- ДООП «В гармонии с природой», педагог дополнительного образования Р</w:t>
      </w:r>
      <w:r w:rsidR="00150D2B">
        <w:rPr>
          <w:rFonts w:ascii="Times New Roman" w:hAnsi="Times New Roman" w:cs="Times New Roman"/>
          <w:sz w:val="24"/>
          <w:szCs w:val="24"/>
        </w:rPr>
        <w:t>ыбакова Наталья Сергеевна</w:t>
      </w:r>
      <w:r w:rsidRPr="00F375B9">
        <w:rPr>
          <w:rFonts w:ascii="Times New Roman" w:hAnsi="Times New Roman" w:cs="Times New Roman"/>
          <w:sz w:val="24"/>
          <w:szCs w:val="24"/>
        </w:rPr>
        <w:t>;</w:t>
      </w:r>
    </w:p>
    <w:p w:rsidR="00F375B9" w:rsidRPr="00F375B9" w:rsidRDefault="00F375B9" w:rsidP="00520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B9">
        <w:rPr>
          <w:rFonts w:ascii="Times New Roman" w:hAnsi="Times New Roman" w:cs="Times New Roman"/>
          <w:sz w:val="24"/>
          <w:szCs w:val="24"/>
        </w:rPr>
        <w:t xml:space="preserve">- ДООП «Зелёный дом», педагог дополнительного образования Баширова Динара </w:t>
      </w:r>
      <w:proofErr w:type="spellStart"/>
      <w:r w:rsidRPr="00F375B9">
        <w:rPr>
          <w:rFonts w:ascii="Times New Roman" w:hAnsi="Times New Roman" w:cs="Times New Roman"/>
          <w:sz w:val="24"/>
          <w:szCs w:val="24"/>
        </w:rPr>
        <w:t>Булатовна</w:t>
      </w:r>
      <w:proofErr w:type="spellEnd"/>
      <w:r w:rsidRPr="00F375B9">
        <w:rPr>
          <w:rFonts w:ascii="Times New Roman" w:hAnsi="Times New Roman" w:cs="Times New Roman"/>
          <w:sz w:val="24"/>
          <w:szCs w:val="24"/>
        </w:rPr>
        <w:t>.</w:t>
      </w:r>
    </w:p>
    <w:p w:rsidR="00F375B9" w:rsidRPr="00F375B9" w:rsidRDefault="00F375B9" w:rsidP="00520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5B9">
        <w:rPr>
          <w:rFonts w:ascii="Times New Roman" w:hAnsi="Times New Roman" w:cs="Times New Roman"/>
          <w:sz w:val="24"/>
          <w:szCs w:val="24"/>
        </w:rPr>
        <w:t>- сетевая ДООП «Неорганическая химия», педагог дополнительного образования Туркин Владимир Александрович.</w:t>
      </w:r>
    </w:p>
    <w:p w:rsidR="00F375B9" w:rsidRPr="00F375B9" w:rsidRDefault="00F375B9" w:rsidP="00520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5B9">
        <w:rPr>
          <w:rFonts w:ascii="Times New Roman" w:hAnsi="Times New Roman" w:cs="Times New Roman"/>
          <w:sz w:val="24"/>
          <w:szCs w:val="24"/>
          <w:shd w:val="clear" w:color="auto" w:fill="FFFFFF"/>
        </w:rPr>
        <w:t>На базе центра осуществляется внеурочная деятельность для поддержки изучения предметов естественнонаучной и технологической направленностей:</w:t>
      </w:r>
    </w:p>
    <w:p w:rsidR="00F375B9" w:rsidRPr="00F375B9" w:rsidRDefault="00F375B9" w:rsidP="00520F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5B9">
        <w:rPr>
          <w:rFonts w:ascii="Times New Roman" w:hAnsi="Times New Roman" w:cs="Times New Roman"/>
          <w:sz w:val="24"/>
          <w:szCs w:val="24"/>
          <w:shd w:val="clear" w:color="auto" w:fill="FFFFFF"/>
        </w:rPr>
        <w:t>«Юный исследователь»; «Физика вокруг нас»; «Химия и искусство»;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375B9">
        <w:rPr>
          <w:rFonts w:ascii="Times New Roman" w:hAnsi="Times New Roman" w:cs="Times New Roman"/>
          <w:sz w:val="24"/>
          <w:szCs w:val="24"/>
        </w:rPr>
        <w:t>«Мыслим, творим, исследуем».</w:t>
      </w:r>
    </w:p>
    <w:p w:rsidR="00994CBB" w:rsidRPr="00994CBB" w:rsidRDefault="00994CBB" w:rsidP="00520FF7">
      <w:pPr>
        <w:pStyle w:val="Default"/>
        <w:ind w:firstLine="709"/>
        <w:jc w:val="both"/>
      </w:pPr>
      <w:r w:rsidRPr="00994CBB">
        <w:t>Обучающиеся Центра «Точка роста» по дополнительным общеразвивающим общеобразовательным программам «Зелёный дом» и «В гармонии с природой» приняли участие зоологическом турнире обучающихся образователь</w:t>
      </w:r>
      <w:r>
        <w:t xml:space="preserve">ных организаций Омской области. </w:t>
      </w:r>
      <w:r w:rsidRPr="00994CBB">
        <w:t>18 обучающихся в Центре образования «Точка роста» по программе «В гармонии с природой» и «Зелёный дом» приняли участие в Международном конкурсе по экологии «Экология России». 52 обучающихся в Центре образования «Точка роста» приняли участие во Всероссийской олимпиаде по окружающему миру и экологии, 5 обучающихся стали победителями, 20 обучающихся – призёрами.</w:t>
      </w:r>
    </w:p>
    <w:p w:rsidR="00994CBB" w:rsidRDefault="00994CBB" w:rsidP="00520F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CBB">
        <w:rPr>
          <w:rFonts w:ascii="Times New Roman" w:hAnsi="Times New Roman"/>
          <w:sz w:val="24"/>
          <w:szCs w:val="24"/>
          <w:shd w:val="clear" w:color="auto" w:fill="FFFFFF"/>
        </w:rPr>
        <w:t>Обучающиеся принимают участие в предметных олимпиадах, конкурсах, НПК</w:t>
      </w:r>
      <w:r w:rsidRPr="00994CBB">
        <w:rPr>
          <w:rFonts w:ascii="Times New Roman" w:hAnsi="Times New Roman"/>
          <w:sz w:val="24"/>
          <w:szCs w:val="24"/>
        </w:rPr>
        <w:t xml:space="preserve">. Рыбаков Максим и </w:t>
      </w:r>
      <w:proofErr w:type="spellStart"/>
      <w:r w:rsidRPr="00994CBB">
        <w:rPr>
          <w:rFonts w:ascii="Times New Roman" w:hAnsi="Times New Roman"/>
          <w:sz w:val="24"/>
          <w:szCs w:val="24"/>
        </w:rPr>
        <w:t>Муралеев</w:t>
      </w:r>
      <w:proofErr w:type="spellEnd"/>
      <w:r w:rsidRPr="00994CBB">
        <w:rPr>
          <w:rFonts w:ascii="Times New Roman" w:hAnsi="Times New Roman"/>
          <w:sz w:val="24"/>
          <w:szCs w:val="24"/>
        </w:rPr>
        <w:t xml:space="preserve"> Тимур с исследовательской работой «Диффузия вокруг нас», </w:t>
      </w:r>
      <w:proofErr w:type="spellStart"/>
      <w:r w:rsidRPr="00994CBB">
        <w:rPr>
          <w:rFonts w:ascii="Times New Roman" w:hAnsi="Times New Roman"/>
          <w:sz w:val="24"/>
          <w:szCs w:val="24"/>
        </w:rPr>
        <w:t>Мясникова</w:t>
      </w:r>
      <w:proofErr w:type="spellEnd"/>
      <w:r w:rsidRPr="00994CBB">
        <w:rPr>
          <w:rFonts w:ascii="Times New Roman" w:hAnsi="Times New Roman"/>
          <w:sz w:val="24"/>
          <w:szCs w:val="24"/>
        </w:rPr>
        <w:t xml:space="preserve"> София и </w:t>
      </w:r>
      <w:proofErr w:type="spellStart"/>
      <w:r w:rsidRPr="00994CBB">
        <w:rPr>
          <w:rFonts w:ascii="Times New Roman" w:hAnsi="Times New Roman"/>
          <w:sz w:val="24"/>
          <w:szCs w:val="24"/>
        </w:rPr>
        <w:t>Ковалюк</w:t>
      </w:r>
      <w:proofErr w:type="spellEnd"/>
      <w:r w:rsidRPr="00994CBB">
        <w:rPr>
          <w:rFonts w:ascii="Times New Roman" w:hAnsi="Times New Roman"/>
          <w:sz w:val="24"/>
          <w:szCs w:val="24"/>
        </w:rPr>
        <w:t xml:space="preserve"> Ксения с исследовательской работой «Секреты мыльных пузырей» приняли участие в школьном этапе научно-практической конференции школьников и стали лауреатами. </w:t>
      </w:r>
    </w:p>
    <w:p w:rsidR="00994CBB" w:rsidRPr="00994CBB" w:rsidRDefault="00994CBB" w:rsidP="00520F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CBB">
        <w:rPr>
          <w:rFonts w:ascii="Times New Roman" w:hAnsi="Times New Roman"/>
          <w:sz w:val="24"/>
          <w:szCs w:val="24"/>
        </w:rPr>
        <w:t>Обучающиеся 11 класса, занимающиеся в Центре образования «Точка роста» по программам «Увлекательная физика», «Занимательная физика» выполняли Всероссийскую проверочную работу. В классе 4 обучающихся. По биологии ВПР выполняли 4 человека, на «5» - один обучающийся, на «4» - 3 обучающихся, КЗ – 100%. ВПР по физике выполняли 3 обучающихся, на «5» - один обучающийся, на «4» - 2 обучающихся, КЗ – 100%.</w:t>
      </w:r>
    </w:p>
    <w:p w:rsidR="00994CBB" w:rsidRPr="00994CBB" w:rsidRDefault="00994CBB" w:rsidP="00520FF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CBB">
        <w:rPr>
          <w:rFonts w:ascii="Times New Roman" w:hAnsi="Times New Roman"/>
          <w:sz w:val="24"/>
          <w:szCs w:val="24"/>
        </w:rPr>
        <w:t xml:space="preserve"> Педагог Баширова Динара </w:t>
      </w:r>
      <w:proofErr w:type="spellStart"/>
      <w:r w:rsidRPr="00994CBB">
        <w:rPr>
          <w:rFonts w:ascii="Times New Roman" w:hAnsi="Times New Roman"/>
          <w:sz w:val="24"/>
          <w:szCs w:val="24"/>
        </w:rPr>
        <w:t>Булатовна</w:t>
      </w:r>
      <w:proofErr w:type="spellEnd"/>
      <w:r w:rsidRPr="00994CBB">
        <w:rPr>
          <w:rFonts w:ascii="Times New Roman" w:hAnsi="Times New Roman"/>
          <w:sz w:val="24"/>
          <w:szCs w:val="24"/>
        </w:rPr>
        <w:t xml:space="preserve"> приняла участие в Региональном аукционе педагогических идей и </w:t>
      </w:r>
      <w:proofErr w:type="gramStart"/>
      <w:r w:rsidRPr="00994CBB">
        <w:rPr>
          <w:rFonts w:ascii="Times New Roman" w:hAnsi="Times New Roman"/>
          <w:sz w:val="24"/>
          <w:szCs w:val="24"/>
        </w:rPr>
        <w:t>заняла  третье</w:t>
      </w:r>
      <w:proofErr w:type="gramEnd"/>
      <w:r w:rsidRPr="00994CBB">
        <w:rPr>
          <w:rFonts w:ascii="Times New Roman" w:hAnsi="Times New Roman"/>
          <w:sz w:val="24"/>
          <w:szCs w:val="24"/>
        </w:rPr>
        <w:t xml:space="preserve"> место.</w:t>
      </w:r>
    </w:p>
    <w:p w:rsidR="00994CBB" w:rsidRPr="00994CBB" w:rsidRDefault="00994CBB" w:rsidP="00520FF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CBB">
        <w:rPr>
          <w:rFonts w:ascii="Times New Roman" w:hAnsi="Times New Roman" w:cs="Times New Roman"/>
          <w:sz w:val="24"/>
          <w:szCs w:val="24"/>
        </w:rPr>
        <w:t xml:space="preserve">Обучающимся 9 класса </w:t>
      </w:r>
      <w:proofErr w:type="spellStart"/>
      <w:r w:rsidRPr="00994CBB">
        <w:rPr>
          <w:rFonts w:ascii="Times New Roman" w:hAnsi="Times New Roman" w:cs="Times New Roman"/>
          <w:sz w:val="24"/>
          <w:szCs w:val="24"/>
        </w:rPr>
        <w:t>Заливиным</w:t>
      </w:r>
      <w:proofErr w:type="spellEnd"/>
      <w:r w:rsidRPr="00994CBB">
        <w:rPr>
          <w:rFonts w:ascii="Times New Roman" w:hAnsi="Times New Roman" w:cs="Times New Roman"/>
          <w:sz w:val="24"/>
          <w:szCs w:val="24"/>
        </w:rPr>
        <w:t xml:space="preserve"> Михаилом был выполнен индивидуальный итоговый проект "Экологическая проблема – пластиковые бутылки".</w:t>
      </w:r>
    </w:p>
    <w:p w:rsidR="00C550B1" w:rsidRDefault="00C550B1" w:rsidP="00520F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реализации ДООП «Увлекательная физика» (руководитель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В.Д</w:t>
      </w:r>
      <w:proofErr w:type="gramStart"/>
      <w:r>
        <w:rPr>
          <w:rFonts w:ascii="Times New Roman" w:hAnsi="Times New Roman" w:cs="Times New Roman"/>
          <w:sz w:val="24"/>
          <w:szCs w:val="24"/>
        </w:rPr>
        <w:t>):</w:t>
      </w:r>
      <w:r w:rsidRPr="006322A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Губанов Артём -</w:t>
      </w:r>
      <w:r w:rsidRPr="00C55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50B1">
        <w:rPr>
          <w:rFonts w:ascii="Times New Roman" w:hAnsi="Times New Roman" w:cs="Times New Roman"/>
          <w:sz w:val="24"/>
          <w:szCs w:val="24"/>
        </w:rPr>
        <w:t xml:space="preserve">Международная дистанционная олимпиада «Superolimp.ru-Зима 2024» по предмету физика. Диплом 2 степени; Всероссийская онлайн-олимпиада </w:t>
      </w:r>
      <w:proofErr w:type="gramStart"/>
      <w:r w:rsidRPr="00C550B1">
        <w:rPr>
          <w:rFonts w:ascii="Times New Roman" w:hAnsi="Times New Roman" w:cs="Times New Roman"/>
          <w:sz w:val="24"/>
          <w:szCs w:val="24"/>
        </w:rPr>
        <w:t>Учи .</w:t>
      </w:r>
      <w:proofErr w:type="spellStart"/>
      <w:r w:rsidRPr="00C550B1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C550B1">
        <w:rPr>
          <w:rFonts w:ascii="Times New Roman" w:hAnsi="Times New Roman" w:cs="Times New Roman"/>
          <w:sz w:val="24"/>
          <w:szCs w:val="24"/>
        </w:rPr>
        <w:t xml:space="preserve"> «Наука вокруг нас» .Похвальная грамота;  Международная дистанционная олимпиада «Superolimp.ru-Весна 2024» по предмету физика. Диплом 2 степени.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Муралеев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Тимур -</w:t>
      </w:r>
      <w:r w:rsidRPr="00C550B1">
        <w:rPr>
          <w:rFonts w:ascii="Times New Roman" w:hAnsi="Times New Roman" w:cs="Times New Roman"/>
          <w:sz w:val="24"/>
          <w:szCs w:val="24"/>
        </w:rPr>
        <w:t xml:space="preserve"> Всероссийская онлайн-олимпиада </w:t>
      </w:r>
      <w:proofErr w:type="gramStart"/>
      <w:r w:rsidRPr="00C550B1">
        <w:rPr>
          <w:rFonts w:ascii="Times New Roman" w:hAnsi="Times New Roman" w:cs="Times New Roman"/>
          <w:sz w:val="24"/>
          <w:szCs w:val="24"/>
        </w:rPr>
        <w:t>Учи .</w:t>
      </w:r>
      <w:proofErr w:type="spellStart"/>
      <w:r w:rsidRPr="00C550B1">
        <w:rPr>
          <w:rFonts w:ascii="Times New Roman" w:hAnsi="Times New Roman" w:cs="Times New Roman"/>
          <w:sz w:val="24"/>
          <w:szCs w:val="24"/>
        </w:rPr>
        <w:t>ру</w:t>
      </w:r>
      <w:proofErr w:type="spellEnd"/>
      <w:proofErr w:type="gramEnd"/>
      <w:r w:rsidRPr="00C550B1">
        <w:rPr>
          <w:rFonts w:ascii="Times New Roman" w:hAnsi="Times New Roman" w:cs="Times New Roman"/>
          <w:sz w:val="24"/>
          <w:szCs w:val="24"/>
        </w:rPr>
        <w:t xml:space="preserve"> «Наука вокруг нас» Диплом победителя;  Международная дистанционная олимпиада «Superolimp.ru- Весна 2024» по предмету физика. Диплом 1 степени.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Муралеева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Аделия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550B1">
        <w:rPr>
          <w:rFonts w:ascii="Times New Roman" w:hAnsi="Times New Roman" w:cs="Times New Roman"/>
          <w:sz w:val="24"/>
          <w:szCs w:val="24"/>
        </w:rPr>
        <w:t xml:space="preserve"> Заочная предметная олимпиада школьников. Муниципальный уровень. Диплом победителя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5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0B1" w:rsidRPr="00C550B1" w:rsidRDefault="00C550B1" w:rsidP="00520FF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реализации ДООП «Увлекательная биология» (руководитель Туркин В.А.): </w:t>
      </w:r>
      <w:proofErr w:type="spellStart"/>
      <w:r w:rsidRPr="006322AB">
        <w:rPr>
          <w:rFonts w:ascii="Times New Roman" w:hAnsi="Times New Roman" w:cs="Times New Roman"/>
          <w:sz w:val="24"/>
          <w:szCs w:val="24"/>
        </w:rPr>
        <w:t>Жемалдинова</w:t>
      </w:r>
      <w:proofErr w:type="spellEnd"/>
      <w:r w:rsidRPr="006322AB">
        <w:rPr>
          <w:rFonts w:ascii="Times New Roman" w:hAnsi="Times New Roman" w:cs="Times New Roman"/>
          <w:sz w:val="24"/>
          <w:szCs w:val="24"/>
        </w:rPr>
        <w:t xml:space="preserve"> Мария Алексеевна, Платформа "Учи </w:t>
      </w:r>
      <w:proofErr w:type="spellStart"/>
      <w:r w:rsidRPr="006322A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6322AB">
        <w:rPr>
          <w:rFonts w:ascii="Times New Roman" w:hAnsi="Times New Roman" w:cs="Times New Roman"/>
          <w:sz w:val="24"/>
          <w:szCs w:val="24"/>
        </w:rPr>
        <w:t xml:space="preserve">" Олимпиада Окружающий </w:t>
      </w:r>
      <w:r w:rsidRPr="006322AB">
        <w:rPr>
          <w:rFonts w:ascii="Times New Roman" w:hAnsi="Times New Roman" w:cs="Times New Roman"/>
          <w:sz w:val="24"/>
          <w:szCs w:val="24"/>
        </w:rPr>
        <w:lastRenderedPageBreak/>
        <w:t xml:space="preserve">мир и экология" - </w:t>
      </w:r>
      <w:proofErr w:type="gramStart"/>
      <w:r w:rsidRPr="006322AB">
        <w:rPr>
          <w:rFonts w:ascii="Times New Roman" w:hAnsi="Times New Roman" w:cs="Times New Roman"/>
          <w:sz w:val="24"/>
          <w:szCs w:val="24"/>
        </w:rPr>
        <w:t>победитель ;</w:t>
      </w:r>
      <w:proofErr w:type="gramEnd"/>
      <w:r w:rsidRPr="006322AB">
        <w:rPr>
          <w:rFonts w:ascii="Times New Roman" w:hAnsi="Times New Roman" w:cs="Times New Roman"/>
          <w:sz w:val="24"/>
          <w:szCs w:val="24"/>
        </w:rPr>
        <w:t xml:space="preserve"> 2.Гусаков Тимофей Ильич - Платформа "Учи </w:t>
      </w:r>
      <w:proofErr w:type="spellStart"/>
      <w:r w:rsidRPr="006322AB">
        <w:rPr>
          <w:rFonts w:ascii="Times New Roman" w:hAnsi="Times New Roman" w:cs="Times New Roman"/>
          <w:sz w:val="24"/>
          <w:szCs w:val="24"/>
        </w:rPr>
        <w:t>ру</w:t>
      </w:r>
      <w:proofErr w:type="spellEnd"/>
      <w:r w:rsidRPr="006322AB">
        <w:rPr>
          <w:rFonts w:ascii="Times New Roman" w:hAnsi="Times New Roman" w:cs="Times New Roman"/>
          <w:sz w:val="24"/>
          <w:szCs w:val="24"/>
        </w:rPr>
        <w:t xml:space="preserve">" Олимпиада Окружающий мир и экология" – победитель.              </w:t>
      </w:r>
    </w:p>
    <w:p w:rsidR="002D1061" w:rsidRPr="002D1061" w:rsidRDefault="002D1061" w:rsidP="002D1061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1061">
        <w:rPr>
          <w:rFonts w:ascii="Times New Roman" w:hAnsi="Times New Roman"/>
          <w:sz w:val="24"/>
          <w:szCs w:val="24"/>
        </w:rPr>
        <w:t>Численность детей, охваченных дополнительными общеразвивающими программами на обновленной материально-технической базе Центра «Точка рост</w:t>
      </w:r>
      <w:r w:rsidR="00E27E3F">
        <w:rPr>
          <w:rFonts w:ascii="Times New Roman" w:hAnsi="Times New Roman"/>
          <w:sz w:val="24"/>
          <w:szCs w:val="24"/>
        </w:rPr>
        <w:t xml:space="preserve">а» – </w:t>
      </w:r>
      <w:proofErr w:type="gramStart"/>
      <w:r w:rsidR="00E27E3F">
        <w:rPr>
          <w:rFonts w:ascii="Times New Roman" w:hAnsi="Times New Roman"/>
          <w:sz w:val="24"/>
          <w:szCs w:val="24"/>
        </w:rPr>
        <w:t>108</w:t>
      </w:r>
      <w:r w:rsidRPr="002D10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2D1061">
        <w:rPr>
          <w:rFonts w:ascii="Times New Roman" w:hAnsi="Times New Roman"/>
          <w:sz w:val="24"/>
          <w:szCs w:val="24"/>
        </w:rPr>
        <w:t xml:space="preserve">Плановые задачи центра </w:t>
      </w:r>
      <w:proofErr w:type="gramStart"/>
      <w:r w:rsidRPr="002D1061">
        <w:rPr>
          <w:rFonts w:ascii="Times New Roman" w:hAnsi="Times New Roman"/>
          <w:sz w:val="24"/>
          <w:szCs w:val="24"/>
        </w:rPr>
        <w:t>« Точка</w:t>
      </w:r>
      <w:proofErr w:type="gramEnd"/>
      <w:r w:rsidRPr="002D1061">
        <w:rPr>
          <w:rFonts w:ascii="Times New Roman" w:hAnsi="Times New Roman"/>
          <w:sz w:val="24"/>
          <w:szCs w:val="24"/>
        </w:rPr>
        <w:t xml:space="preserve"> роста» выполнены.</w:t>
      </w:r>
    </w:p>
    <w:p w:rsidR="00E27E3F" w:rsidRDefault="00E27E3F" w:rsidP="002951DD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951DD" w:rsidRDefault="002951DD" w:rsidP="002951D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814A10" w:rsidRPr="00244739" w:rsidRDefault="00814A10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="00E27E3F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году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осуществлялась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рабочими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которые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были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для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каждого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уровня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включены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соответствующие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ООП</w:t>
      </w:r>
      <w:r w:rsidR="002D1DB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2D1DB1">
        <w:rPr>
          <w:rFonts w:hAnsi="Times New Roman" w:cs="Times New Roman"/>
          <w:color w:val="000000"/>
          <w:sz w:val="24"/>
          <w:szCs w:val="24"/>
        </w:rPr>
        <w:t>ос</w:t>
      </w:r>
      <w:r w:rsidRPr="00244739">
        <w:rPr>
          <w:rFonts w:hAnsi="Times New Roman" w:cs="Times New Roman"/>
          <w:color w:val="000000"/>
          <w:sz w:val="24"/>
          <w:szCs w:val="24"/>
        </w:rPr>
        <w:t>уществляется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следующим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модулям</w:t>
      </w:r>
      <w:r w:rsidRPr="00244739">
        <w:rPr>
          <w:rFonts w:hAnsi="Times New Roman" w:cs="Times New Roman"/>
          <w:color w:val="000000"/>
          <w:sz w:val="24"/>
          <w:szCs w:val="24"/>
        </w:rPr>
        <w:t>:</w:t>
      </w:r>
    </w:p>
    <w:p w:rsidR="00814A10" w:rsidRPr="00244739" w:rsidRDefault="00814A10" w:rsidP="00520FF7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инвариантные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–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«Классное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руководство</w:t>
      </w:r>
      <w:proofErr w:type="gramStart"/>
      <w:r w:rsidRPr="00244739">
        <w:rPr>
          <w:rFonts w:hAnsi="Times New Roman" w:cs="Times New Roman"/>
          <w:color w:val="000000"/>
          <w:sz w:val="24"/>
          <w:szCs w:val="24"/>
        </w:rPr>
        <w:t>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 </w:t>
      </w:r>
      <w:r w:rsidRPr="00244739">
        <w:rPr>
          <w:rFonts w:hAnsi="Times New Roman" w:cs="Times New Roman"/>
          <w:color w:val="000000"/>
          <w:sz w:val="24"/>
          <w:szCs w:val="24"/>
        </w:rPr>
        <w:t>«</w:t>
      </w:r>
      <w:proofErr w:type="gramEnd"/>
      <w:r w:rsidRPr="00244739">
        <w:rPr>
          <w:rFonts w:hAnsi="Times New Roman" w:cs="Times New Roman"/>
          <w:color w:val="000000"/>
          <w:sz w:val="24"/>
          <w:szCs w:val="24"/>
        </w:rPr>
        <w:t>Школьный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урок»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«Внеурочная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деятельность»</w:t>
      </w:r>
      <w:r>
        <w:rPr>
          <w:rFonts w:hAnsi="Times New Roman" w:cs="Times New Roman"/>
          <w:color w:val="000000"/>
          <w:sz w:val="24"/>
          <w:szCs w:val="24"/>
        </w:rPr>
        <w:t>;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44739">
        <w:rPr>
          <w:rFonts w:hAnsi="Times New Roman" w:cs="Times New Roman"/>
          <w:color w:val="000000"/>
          <w:sz w:val="24"/>
          <w:szCs w:val="24"/>
        </w:rPr>
        <w:t>«Работа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родителями»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«Самоуправление»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«Профориентация»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2D1DB1" w:rsidRDefault="00814A10" w:rsidP="00520FF7">
      <w:pPr>
        <w:numPr>
          <w:ilvl w:val="0"/>
          <w:numId w:val="4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вариативные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–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«Детские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общественные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объединения»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«Школьные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медиа»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«Ключевые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общешкольные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дела»</w:t>
      </w:r>
    </w:p>
    <w:p w:rsidR="002D1DB1" w:rsidRPr="002D1DB1" w:rsidRDefault="002D1DB1" w:rsidP="00520FF7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D1DB1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события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в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школе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в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с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календарными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планами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работы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НОО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D1DB1">
        <w:rPr>
          <w:rFonts w:hAnsi="Times New Roman" w:cs="Times New Roman"/>
          <w:color w:val="000000"/>
          <w:sz w:val="24"/>
          <w:szCs w:val="24"/>
        </w:rPr>
        <w:t>ООО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СОО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D1DB1">
        <w:rPr>
          <w:rFonts w:hAnsi="Times New Roman" w:cs="Times New Roman"/>
          <w:color w:val="000000"/>
          <w:sz w:val="24"/>
          <w:szCs w:val="24"/>
        </w:rPr>
        <w:t>Они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конкретизируют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воспитательную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работу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модулей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рабочей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программы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по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уровням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D1DB1">
        <w:rPr>
          <w:rFonts w:hAnsi="Times New Roman" w:cs="Times New Roman"/>
          <w:color w:val="000000"/>
          <w:sz w:val="24"/>
          <w:szCs w:val="24"/>
        </w:rPr>
        <w:t>Виды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формы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педагогов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D1DB1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их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родителей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разнообразны</w:t>
      </w:r>
      <w:r w:rsidRPr="002D1DB1">
        <w:rPr>
          <w:rFonts w:hAnsi="Times New Roman" w:cs="Times New Roman"/>
          <w:color w:val="000000"/>
          <w:sz w:val="24"/>
          <w:szCs w:val="24"/>
        </w:rPr>
        <w:t>:</w:t>
      </w:r>
      <w:r w:rsidR="00AA22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22D9">
        <w:rPr>
          <w:rFonts w:hAnsi="Times New Roman" w:cs="Times New Roman"/>
          <w:color w:val="000000"/>
          <w:sz w:val="24"/>
          <w:szCs w:val="24"/>
        </w:rPr>
        <w:t>КТД</w:t>
      </w:r>
      <w:r w:rsidR="00AA22D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A22D9">
        <w:rPr>
          <w:rFonts w:hAnsi="Times New Roman" w:cs="Times New Roman"/>
          <w:color w:val="000000"/>
          <w:sz w:val="24"/>
          <w:szCs w:val="24"/>
        </w:rPr>
        <w:t>акции</w:t>
      </w:r>
      <w:r w:rsidR="00AA22D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A22D9">
        <w:rPr>
          <w:rFonts w:hAnsi="Times New Roman" w:cs="Times New Roman"/>
          <w:color w:val="000000"/>
          <w:sz w:val="24"/>
          <w:szCs w:val="24"/>
        </w:rPr>
        <w:t>квесты</w:t>
      </w:r>
      <w:proofErr w:type="spellEnd"/>
      <w:r w:rsidR="00AA22D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A22D9">
        <w:rPr>
          <w:rFonts w:hAnsi="Times New Roman" w:cs="Times New Roman"/>
          <w:color w:val="000000"/>
          <w:sz w:val="24"/>
          <w:szCs w:val="24"/>
        </w:rPr>
        <w:t>беседы</w:t>
      </w:r>
      <w:r w:rsidR="00AA22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22D9">
        <w:rPr>
          <w:rFonts w:hAnsi="Times New Roman" w:cs="Times New Roman"/>
          <w:color w:val="000000"/>
          <w:sz w:val="24"/>
          <w:szCs w:val="24"/>
        </w:rPr>
        <w:t>и</w:t>
      </w:r>
      <w:r w:rsidR="00AA22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22D9">
        <w:rPr>
          <w:rFonts w:hAnsi="Times New Roman" w:cs="Times New Roman"/>
          <w:color w:val="000000"/>
          <w:sz w:val="24"/>
          <w:szCs w:val="24"/>
        </w:rPr>
        <w:t>др</w:t>
      </w:r>
      <w:r w:rsidR="00AA22D9">
        <w:rPr>
          <w:rFonts w:hAnsi="Times New Roman" w:cs="Times New Roman"/>
          <w:color w:val="000000"/>
          <w:sz w:val="24"/>
          <w:szCs w:val="24"/>
        </w:rPr>
        <w:t>.</w:t>
      </w:r>
    </w:p>
    <w:p w:rsidR="002D1DB1" w:rsidRDefault="002D1DB1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Анализ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планов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244739">
        <w:rPr>
          <w:rFonts w:hAnsi="Times New Roman" w:cs="Times New Roman"/>
          <w:color w:val="000000"/>
          <w:sz w:val="24"/>
          <w:szCs w:val="24"/>
        </w:rPr>
        <w:t>–</w:t>
      </w:r>
      <w:r w:rsidRPr="00244739">
        <w:rPr>
          <w:rFonts w:hAnsi="Times New Roman" w:cs="Times New Roman"/>
          <w:color w:val="000000"/>
          <w:sz w:val="24"/>
          <w:szCs w:val="24"/>
        </w:rPr>
        <w:t>11-</w:t>
      </w:r>
      <w:r w:rsidRPr="00244739">
        <w:rPr>
          <w:rFonts w:hAnsi="Times New Roman" w:cs="Times New Roman"/>
          <w:color w:val="000000"/>
          <w:sz w:val="24"/>
          <w:szCs w:val="24"/>
        </w:rPr>
        <w:t>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классов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показал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следующие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244739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планы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составлены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учетом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E27E3F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планах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различные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виды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формы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патриотическому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которые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направлены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на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всестороннее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развитие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личности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расширение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его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кругозора</w:t>
      </w:r>
      <w:r w:rsidR="00AA22D9">
        <w:rPr>
          <w:rFonts w:hAnsi="Times New Roman" w:cs="Times New Roman"/>
          <w:color w:val="000000"/>
          <w:sz w:val="24"/>
          <w:szCs w:val="24"/>
        </w:rPr>
        <w:t>,</w:t>
      </w:r>
    </w:p>
    <w:p w:rsidR="002D1DB1" w:rsidRPr="00244739" w:rsidRDefault="002D1DB1" w:rsidP="00520FF7">
      <w:pPr>
        <w:spacing w:before="100" w:beforeAutospacing="1" w:after="0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наиболее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содержательная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интересная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внеурочная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патриотическом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направлении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отмечена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следующих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классных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руководителей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Тажбулатовой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="00AA22D9">
        <w:rPr>
          <w:rFonts w:hAnsi="Times New Roman" w:cs="Times New Roman"/>
          <w:color w:val="000000"/>
          <w:sz w:val="24"/>
          <w:szCs w:val="24"/>
        </w:rPr>
        <w:t>. (</w:t>
      </w:r>
      <w:proofErr w:type="gramStart"/>
      <w:r w:rsidR="00AA22D9">
        <w:rPr>
          <w:rFonts w:hAnsi="Times New Roman" w:cs="Times New Roman"/>
          <w:color w:val="000000"/>
          <w:sz w:val="24"/>
          <w:szCs w:val="24"/>
        </w:rPr>
        <w:t>1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44739">
        <w:rPr>
          <w:rFonts w:hAnsi="Times New Roman" w:cs="Times New Roman"/>
          <w:color w:val="000000"/>
          <w:sz w:val="24"/>
          <w:szCs w:val="24"/>
        </w:rPr>
        <w:t>класс</w:t>
      </w:r>
      <w:proofErr w:type="gramEnd"/>
      <w:r w:rsidRPr="00244739">
        <w:rPr>
          <w:rFonts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Радочиной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="00AA22D9">
        <w:rPr>
          <w:rFonts w:hAnsi="Times New Roman" w:cs="Times New Roman"/>
          <w:color w:val="000000"/>
          <w:sz w:val="24"/>
          <w:szCs w:val="24"/>
        </w:rPr>
        <w:t>. (4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класс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), </w:t>
      </w:r>
      <w:r w:rsidR="00AA22D9">
        <w:rPr>
          <w:rFonts w:hAnsi="Times New Roman" w:cs="Times New Roman"/>
          <w:color w:val="000000"/>
          <w:sz w:val="24"/>
          <w:szCs w:val="24"/>
        </w:rPr>
        <w:t>Туркиной</w:t>
      </w:r>
      <w:r w:rsidR="00AA22D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22D9">
        <w:rPr>
          <w:rFonts w:hAnsi="Times New Roman" w:cs="Times New Roman"/>
          <w:color w:val="000000"/>
          <w:sz w:val="24"/>
          <w:szCs w:val="24"/>
        </w:rPr>
        <w:t>А</w:t>
      </w:r>
      <w:r w:rsidR="00AA22D9">
        <w:rPr>
          <w:rFonts w:hAnsi="Times New Roman" w:cs="Times New Roman"/>
          <w:color w:val="000000"/>
          <w:sz w:val="24"/>
          <w:szCs w:val="24"/>
        </w:rPr>
        <w:t>.</w:t>
      </w:r>
      <w:r w:rsidR="00AA22D9">
        <w:rPr>
          <w:rFonts w:hAnsi="Times New Roman" w:cs="Times New Roman"/>
          <w:color w:val="000000"/>
          <w:sz w:val="24"/>
          <w:szCs w:val="24"/>
        </w:rPr>
        <w:t>В</w:t>
      </w:r>
      <w:r w:rsidR="00AA22D9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AA22D9">
        <w:rPr>
          <w:rFonts w:hAnsi="Times New Roman" w:cs="Times New Roman"/>
          <w:color w:val="000000"/>
          <w:sz w:val="24"/>
          <w:szCs w:val="24"/>
        </w:rPr>
        <w:t xml:space="preserve"> (7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44739">
        <w:rPr>
          <w:rFonts w:hAnsi="Times New Roman" w:cs="Times New Roman"/>
          <w:color w:val="000000"/>
          <w:sz w:val="24"/>
          <w:szCs w:val="24"/>
        </w:rPr>
        <w:t>класс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Савенковой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="00AA22D9">
        <w:rPr>
          <w:rFonts w:hAnsi="Times New Roman" w:cs="Times New Roman"/>
          <w:color w:val="000000"/>
          <w:sz w:val="24"/>
          <w:szCs w:val="24"/>
        </w:rPr>
        <w:t>. (8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44739">
        <w:rPr>
          <w:rFonts w:hAnsi="Times New Roman" w:cs="Times New Roman"/>
          <w:color w:val="000000"/>
          <w:sz w:val="24"/>
          <w:szCs w:val="24"/>
        </w:rPr>
        <w:t>класс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</w:rPr>
        <w:t>Патраваевой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Е</w:t>
      </w:r>
      <w:r w:rsidR="00AA22D9">
        <w:rPr>
          <w:rFonts w:hAnsi="Times New Roman" w:cs="Times New Roman"/>
          <w:color w:val="000000"/>
          <w:sz w:val="24"/>
          <w:szCs w:val="24"/>
        </w:rPr>
        <w:t>. (5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класс</w:t>
      </w:r>
      <w:r w:rsidRPr="00244739">
        <w:rPr>
          <w:rFonts w:hAnsi="Times New Roman" w:cs="Times New Roman"/>
          <w:color w:val="000000"/>
          <w:sz w:val="24"/>
          <w:szCs w:val="24"/>
        </w:rPr>
        <w:t>).</w:t>
      </w:r>
    </w:p>
    <w:p w:rsidR="002D1DB1" w:rsidRDefault="002D1DB1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Посещенные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классные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показывают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что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основном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классные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проводят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классные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на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достаточно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высоком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уровне</w:t>
      </w:r>
      <w:r w:rsidRPr="00244739">
        <w:rPr>
          <w:rFonts w:hAnsi="Times New Roman" w:cs="Times New Roman"/>
          <w:color w:val="000000"/>
          <w:sz w:val="24"/>
          <w:szCs w:val="24"/>
        </w:rPr>
        <w:t>.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2D1DB1" w:rsidRDefault="002D1DB1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Работа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патриотическому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БОУ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Междуреченская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СОШ»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организуется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рамках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рабочей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программы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носит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D1DB1" w:rsidRDefault="002D1DB1" w:rsidP="00520F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1DB1" w:rsidRPr="00244739" w:rsidRDefault="002D1DB1" w:rsidP="00520F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патриотизма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духовно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ценностей</w:t>
      </w:r>
      <w:r w:rsidRPr="00244739">
        <w:rPr>
          <w:rFonts w:hAnsi="Times New Roman" w:cs="Times New Roman"/>
          <w:color w:val="000000"/>
          <w:sz w:val="24"/>
          <w:szCs w:val="24"/>
        </w:rPr>
        <w:t>;</w:t>
      </w:r>
    </w:p>
    <w:p w:rsidR="002D1DB1" w:rsidRPr="00244739" w:rsidRDefault="002D1DB1" w:rsidP="00520FF7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экологической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культуры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как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залога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человечества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окружающего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мира</w:t>
      </w:r>
      <w:r w:rsidRPr="00244739">
        <w:rPr>
          <w:rFonts w:hAnsi="Times New Roman" w:cs="Times New Roman"/>
          <w:color w:val="000000"/>
          <w:sz w:val="24"/>
          <w:szCs w:val="24"/>
        </w:rPr>
        <w:t>;</w:t>
      </w:r>
    </w:p>
    <w:p w:rsidR="002D1DB1" w:rsidRDefault="002D1DB1" w:rsidP="00520FF7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активной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гражданской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позиции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через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участие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школьном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самоуправлении</w:t>
      </w:r>
      <w:r w:rsidRPr="00244739">
        <w:rPr>
          <w:rFonts w:hAnsi="Times New Roman" w:cs="Times New Roman"/>
          <w:color w:val="000000"/>
          <w:sz w:val="24"/>
          <w:szCs w:val="24"/>
        </w:rPr>
        <w:t>.</w:t>
      </w:r>
    </w:p>
    <w:p w:rsidR="002D1DB1" w:rsidRPr="002D1DB1" w:rsidRDefault="002D1DB1" w:rsidP="00520FF7">
      <w:pPr>
        <w:spacing w:after="0" w:line="240" w:lineRule="auto"/>
        <w:ind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2D1DB1">
        <w:rPr>
          <w:rFonts w:hAnsi="Times New Roman" w:cs="Times New Roman"/>
          <w:color w:val="000000"/>
          <w:sz w:val="24"/>
          <w:szCs w:val="24"/>
        </w:rPr>
        <w:t>В</w:t>
      </w:r>
      <w:r w:rsidR="00C550B1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году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в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школе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проведено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общешкольных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, 10 </w:t>
      </w:r>
      <w:r w:rsidRPr="002D1DB1">
        <w:rPr>
          <w:rFonts w:hAnsi="Times New Roman" w:cs="Times New Roman"/>
          <w:color w:val="000000"/>
          <w:sz w:val="24"/>
          <w:szCs w:val="24"/>
        </w:rPr>
        <w:t>единых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классных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часов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, 4 </w:t>
      </w:r>
      <w:r w:rsidRPr="002D1DB1">
        <w:rPr>
          <w:rFonts w:hAnsi="Times New Roman" w:cs="Times New Roman"/>
          <w:color w:val="000000"/>
          <w:sz w:val="24"/>
          <w:szCs w:val="24"/>
        </w:rPr>
        <w:t>акции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гражданско</w:t>
      </w:r>
      <w:r w:rsidRPr="002D1DB1">
        <w:rPr>
          <w:rFonts w:hAnsi="Times New Roman" w:cs="Times New Roman"/>
          <w:color w:val="000000"/>
          <w:sz w:val="24"/>
          <w:szCs w:val="24"/>
        </w:rPr>
        <w:t>-</w:t>
      </w:r>
      <w:r w:rsidRPr="002D1DB1">
        <w:rPr>
          <w:rFonts w:hAnsi="Times New Roman" w:cs="Times New Roman"/>
          <w:color w:val="000000"/>
          <w:sz w:val="24"/>
          <w:szCs w:val="24"/>
        </w:rPr>
        <w:t>патриотической</w:t>
      </w:r>
      <w:r w:rsidRPr="002D1DB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D1DB1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2D1DB1">
        <w:rPr>
          <w:rFonts w:hAnsi="Times New Roman" w:cs="Times New Roman"/>
          <w:color w:val="000000"/>
          <w:sz w:val="24"/>
          <w:szCs w:val="24"/>
        </w:rPr>
        <w:t>.</w:t>
      </w:r>
    </w:p>
    <w:p w:rsidR="002D1DB1" w:rsidRPr="00244739" w:rsidRDefault="002D1DB1" w:rsidP="00520FF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244739">
        <w:rPr>
          <w:rFonts w:hAnsi="Times New Roman" w:cs="Times New Roman"/>
          <w:color w:val="000000"/>
          <w:sz w:val="24"/>
          <w:szCs w:val="24"/>
        </w:rPr>
        <w:t>году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создан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военно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патриотический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клуб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«Буревестник»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4739">
        <w:rPr>
          <w:rFonts w:hAnsi="Times New Roman" w:cs="Times New Roman"/>
          <w:color w:val="000000"/>
          <w:sz w:val="24"/>
          <w:szCs w:val="24"/>
        </w:rPr>
        <w:t>Обучающиеся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участники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клуба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приняли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участие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всероссийских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акциях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просветительских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проектах</w:t>
      </w:r>
      <w:r w:rsidRPr="00244739">
        <w:rPr>
          <w:rFonts w:hAnsi="Times New Roman" w:cs="Times New Roman"/>
          <w:color w:val="000000"/>
          <w:sz w:val="24"/>
          <w:szCs w:val="24"/>
        </w:rPr>
        <w:t>:</w:t>
      </w:r>
    </w:p>
    <w:p w:rsidR="0026126D" w:rsidRDefault="006E68F2" w:rsidP="00520FF7">
      <w:pPr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lastRenderedPageBreak/>
        <w:t>В</w:t>
      </w:r>
      <w:r w:rsidR="0026126D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году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первичная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ячейка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РДДМ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«Движение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первых»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44739">
        <w:rPr>
          <w:rFonts w:hAnsi="Times New Roman" w:cs="Times New Roman"/>
          <w:color w:val="000000"/>
          <w:sz w:val="24"/>
          <w:szCs w:val="24"/>
        </w:rPr>
        <w:t>приказ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от</w:t>
      </w:r>
      <w:r w:rsidR="0026126D">
        <w:rPr>
          <w:rFonts w:hAnsi="Times New Roman" w:cs="Times New Roman"/>
          <w:color w:val="000000"/>
          <w:sz w:val="24"/>
          <w:szCs w:val="24"/>
        </w:rPr>
        <w:t xml:space="preserve"> 15.03.2023)</w:t>
      </w:r>
      <w:r w:rsidR="00EB3B7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126D">
        <w:rPr>
          <w:rFonts w:hAnsi="Times New Roman" w:cs="Times New Roman"/>
          <w:color w:val="000000"/>
          <w:sz w:val="24"/>
          <w:szCs w:val="24"/>
        </w:rPr>
        <w:t>приняла</w:t>
      </w:r>
      <w:r w:rsidR="0026126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126D">
        <w:rPr>
          <w:rFonts w:hAnsi="Times New Roman" w:cs="Times New Roman"/>
          <w:color w:val="000000"/>
          <w:sz w:val="24"/>
          <w:szCs w:val="24"/>
        </w:rPr>
        <w:t>участие</w:t>
      </w:r>
      <w:r w:rsidR="0026126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126D">
        <w:rPr>
          <w:rFonts w:hAnsi="Times New Roman" w:cs="Times New Roman"/>
          <w:color w:val="000000"/>
          <w:sz w:val="24"/>
          <w:szCs w:val="24"/>
        </w:rPr>
        <w:t>в</w:t>
      </w:r>
      <w:r w:rsidR="0026126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126D">
        <w:rPr>
          <w:rFonts w:hAnsi="Times New Roman" w:cs="Times New Roman"/>
          <w:color w:val="000000"/>
          <w:sz w:val="24"/>
          <w:szCs w:val="24"/>
        </w:rPr>
        <w:t>следующих</w:t>
      </w:r>
      <w:r w:rsidR="0026126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126D">
        <w:rPr>
          <w:rFonts w:hAnsi="Times New Roman" w:cs="Times New Roman"/>
          <w:color w:val="000000"/>
          <w:sz w:val="24"/>
          <w:szCs w:val="24"/>
        </w:rPr>
        <w:t>акциях</w:t>
      </w:r>
      <w:r w:rsidR="0026126D">
        <w:rPr>
          <w:rFonts w:hAnsi="Times New Roman" w:cs="Times New Roman"/>
          <w:color w:val="000000"/>
          <w:sz w:val="24"/>
          <w:szCs w:val="24"/>
        </w:rPr>
        <w:t>:</w:t>
      </w:r>
      <w:r w:rsidR="0026126D" w:rsidRPr="0026126D">
        <w:rPr>
          <w:rFonts w:ascii="Times New Roman" w:hAnsi="Times New Roman" w:cs="Times New Roman"/>
          <w:sz w:val="24"/>
          <w:szCs w:val="24"/>
        </w:rPr>
        <w:t xml:space="preserve"> «Мы граждане России», «Безопасность в движении», «Карьера в Омске», «Российс</w:t>
      </w:r>
      <w:r w:rsidR="0026126D">
        <w:rPr>
          <w:rFonts w:ascii="Times New Roman" w:hAnsi="Times New Roman" w:cs="Times New Roman"/>
          <w:sz w:val="24"/>
          <w:szCs w:val="24"/>
        </w:rPr>
        <w:t xml:space="preserve">кий Дед Мороз», «День флага РФ», Школа актива, </w:t>
      </w:r>
      <w:r w:rsidR="0026126D" w:rsidRPr="0026126D">
        <w:rPr>
          <w:rFonts w:ascii="Times New Roman" w:hAnsi="Times New Roman" w:cs="Times New Roman"/>
          <w:sz w:val="24"/>
          <w:szCs w:val="24"/>
        </w:rPr>
        <w:t xml:space="preserve">во Всероссийском проекте «Первая помощь», Трудовая доблесть «Лица </w:t>
      </w:r>
      <w:proofErr w:type="gramStart"/>
      <w:r w:rsidR="0026126D" w:rsidRPr="0026126D">
        <w:rPr>
          <w:rFonts w:ascii="Times New Roman" w:hAnsi="Times New Roman" w:cs="Times New Roman"/>
          <w:sz w:val="24"/>
          <w:szCs w:val="24"/>
        </w:rPr>
        <w:t>Победы</w:t>
      </w:r>
      <w:r w:rsidR="0026126D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126D"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126D">
        <w:rPr>
          <w:rFonts w:hAnsi="Times New Roman" w:cs="Times New Roman"/>
          <w:color w:val="000000"/>
          <w:sz w:val="24"/>
          <w:szCs w:val="24"/>
        </w:rPr>
        <w:t>Ответственной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44739">
        <w:rPr>
          <w:rFonts w:hAnsi="Times New Roman" w:cs="Times New Roman"/>
          <w:color w:val="000000"/>
          <w:sz w:val="24"/>
          <w:szCs w:val="24"/>
        </w:rPr>
        <w:t>за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44739">
        <w:rPr>
          <w:rFonts w:hAnsi="Times New Roman" w:cs="Times New Roman"/>
          <w:color w:val="000000"/>
          <w:sz w:val="24"/>
          <w:szCs w:val="24"/>
        </w:rPr>
        <w:t>работу</w:t>
      </w:r>
      <w:proofErr w:type="gramEnd"/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первичного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школьного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отделения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РДДМ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назначен</w:t>
      </w:r>
      <w:r w:rsidR="0026126D">
        <w:rPr>
          <w:rFonts w:hAnsi="Times New Roman" w:cs="Times New Roman"/>
          <w:color w:val="000000"/>
          <w:sz w:val="24"/>
          <w:szCs w:val="24"/>
        </w:rPr>
        <w:t>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советник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директора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Честухина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4739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первичного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отделения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рамках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вариативного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модуля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рабочей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программы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«Детские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общественные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объединения»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4739">
        <w:rPr>
          <w:rFonts w:hAnsi="Times New Roman" w:cs="Times New Roman"/>
          <w:color w:val="000000"/>
          <w:sz w:val="24"/>
          <w:szCs w:val="24"/>
        </w:rPr>
        <w:t>Конкретные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события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дела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отделения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конкретизированы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календарном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плане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>.</w:t>
      </w:r>
      <w:r w:rsidR="0026126D" w:rsidRPr="0026126D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6126D" w:rsidRPr="00D645A3" w:rsidRDefault="0026126D" w:rsidP="00520FF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Реализация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плана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семьи</w:t>
      </w:r>
    </w:p>
    <w:p w:rsidR="0026126D" w:rsidRPr="00484E64" w:rsidRDefault="0026126D" w:rsidP="00520F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E64">
        <w:rPr>
          <w:rFonts w:ascii="Times New Roman" w:hAnsi="Times New Roman" w:cs="Times New Roman"/>
          <w:color w:val="000000"/>
          <w:sz w:val="24"/>
          <w:szCs w:val="24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приказом от 15.01.2024 № 7 в БОУ «Междуреченская СОШ» в период с 15.01.2024 по 27.12.2024 проведены следующие мероприятия:</w:t>
      </w:r>
    </w:p>
    <w:p w:rsidR="00484E64" w:rsidRDefault="0026126D" w:rsidP="00520F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E64">
        <w:rPr>
          <w:rFonts w:ascii="Times New Roman" w:hAnsi="Times New Roman" w:cs="Times New Roman"/>
          <w:color w:val="000000"/>
          <w:sz w:val="24"/>
          <w:szCs w:val="24"/>
        </w:rPr>
        <w:t xml:space="preserve">1. Образован организационный комитет по проведению мероприятий в честь Года семьи в следующем составе: Директор </w:t>
      </w:r>
      <w:proofErr w:type="spellStart"/>
      <w:r w:rsidRPr="00484E64">
        <w:rPr>
          <w:rFonts w:ascii="Times New Roman" w:hAnsi="Times New Roman" w:cs="Times New Roman"/>
          <w:color w:val="000000"/>
          <w:sz w:val="24"/>
          <w:szCs w:val="24"/>
        </w:rPr>
        <w:t>Мугак</w:t>
      </w:r>
      <w:proofErr w:type="spellEnd"/>
      <w:r w:rsidRPr="00484E64">
        <w:rPr>
          <w:rFonts w:ascii="Times New Roman" w:hAnsi="Times New Roman" w:cs="Times New Roman"/>
          <w:color w:val="000000"/>
          <w:sz w:val="24"/>
          <w:szCs w:val="24"/>
        </w:rPr>
        <w:t xml:space="preserve"> Н.А., председатель Управляющего совета </w:t>
      </w:r>
      <w:proofErr w:type="spellStart"/>
      <w:r w:rsidRPr="00484E64">
        <w:rPr>
          <w:rFonts w:ascii="Times New Roman" w:hAnsi="Times New Roman" w:cs="Times New Roman"/>
          <w:color w:val="000000"/>
          <w:sz w:val="24"/>
          <w:szCs w:val="24"/>
        </w:rPr>
        <w:t>Сысолятина</w:t>
      </w:r>
      <w:proofErr w:type="spellEnd"/>
      <w:r w:rsidRPr="00484E64">
        <w:rPr>
          <w:rFonts w:ascii="Times New Roman" w:hAnsi="Times New Roman" w:cs="Times New Roman"/>
          <w:color w:val="000000"/>
          <w:sz w:val="24"/>
          <w:szCs w:val="24"/>
        </w:rPr>
        <w:t xml:space="preserve"> В.В., зам. директора по ВР Баширова Д.Б., советник директора по воспитанию </w:t>
      </w:r>
      <w:proofErr w:type="spellStart"/>
      <w:r w:rsidRPr="00484E64">
        <w:rPr>
          <w:rFonts w:ascii="Times New Roman" w:hAnsi="Times New Roman" w:cs="Times New Roman"/>
          <w:color w:val="000000"/>
          <w:sz w:val="24"/>
          <w:szCs w:val="24"/>
        </w:rPr>
        <w:t>Честухина</w:t>
      </w:r>
      <w:proofErr w:type="spellEnd"/>
      <w:r w:rsidRPr="00484E64">
        <w:rPr>
          <w:rFonts w:ascii="Times New Roman" w:hAnsi="Times New Roman" w:cs="Times New Roman"/>
          <w:color w:val="000000"/>
          <w:sz w:val="24"/>
          <w:szCs w:val="24"/>
        </w:rPr>
        <w:t xml:space="preserve"> Н.В., руководитель МО классных руководителей Патраваева В.Е., представитель школьного само</w:t>
      </w:r>
      <w:r w:rsidR="00484E6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учащихся </w:t>
      </w:r>
      <w:proofErr w:type="spellStart"/>
      <w:r w:rsidR="00484E64">
        <w:rPr>
          <w:rFonts w:ascii="Times New Roman" w:hAnsi="Times New Roman" w:cs="Times New Roman"/>
          <w:color w:val="000000"/>
          <w:sz w:val="24"/>
          <w:szCs w:val="24"/>
        </w:rPr>
        <w:t>Муралеев</w:t>
      </w:r>
      <w:proofErr w:type="spellEnd"/>
      <w:r w:rsidR="00484E64">
        <w:rPr>
          <w:rFonts w:ascii="Times New Roman" w:hAnsi="Times New Roman" w:cs="Times New Roman"/>
          <w:color w:val="000000"/>
          <w:sz w:val="24"/>
          <w:szCs w:val="24"/>
        </w:rPr>
        <w:t xml:space="preserve"> Т.</w:t>
      </w:r>
    </w:p>
    <w:p w:rsidR="0026126D" w:rsidRPr="00484E64" w:rsidRDefault="0026126D" w:rsidP="00520F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E64">
        <w:rPr>
          <w:rFonts w:ascii="Times New Roman" w:hAnsi="Times New Roman" w:cs="Times New Roman"/>
          <w:color w:val="000000"/>
          <w:sz w:val="24"/>
          <w:szCs w:val="24"/>
        </w:rPr>
        <w:t>2. Утвержден план основных мероприятий, посвященных Году семьи. В план включены мероприятия по трем направлениям:</w:t>
      </w:r>
    </w:p>
    <w:p w:rsidR="0026126D" w:rsidRPr="00484E64" w:rsidRDefault="0026126D" w:rsidP="00520FF7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E64">
        <w:rPr>
          <w:rFonts w:ascii="Times New Roman" w:hAnsi="Times New Roman" w:cs="Times New Roman"/>
          <w:color w:val="000000"/>
          <w:sz w:val="24"/>
          <w:szCs w:val="24"/>
        </w:rPr>
        <w:t>организационные мероприятия;</w:t>
      </w:r>
    </w:p>
    <w:p w:rsidR="0026126D" w:rsidRPr="00484E64" w:rsidRDefault="0026126D" w:rsidP="00520FF7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E64">
        <w:rPr>
          <w:rFonts w:ascii="Times New Roman" w:hAnsi="Times New Roman" w:cs="Times New Roman"/>
          <w:color w:val="000000"/>
          <w:sz w:val="24"/>
          <w:szCs w:val="24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26126D" w:rsidRPr="00484E64" w:rsidRDefault="0026126D" w:rsidP="00520FF7">
      <w:pPr>
        <w:numPr>
          <w:ilvl w:val="0"/>
          <w:numId w:val="8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E64">
        <w:rPr>
          <w:rFonts w:ascii="Times New Roman" w:hAnsi="Times New Roman" w:cs="Times New Roman"/>
          <w:color w:val="000000"/>
          <w:sz w:val="24"/>
          <w:szCs w:val="24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484E64" w:rsidRDefault="00484E64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484E64">
        <w:rPr>
          <w:rFonts w:hAnsi="Times New Roman" w:cs="Times New Roman"/>
          <w:color w:val="000000"/>
          <w:sz w:val="24"/>
          <w:szCs w:val="24"/>
        </w:rPr>
        <w:t>В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рамках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плана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основных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в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период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с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15.01.2024 </w:t>
      </w:r>
      <w:r w:rsidRPr="00484E64">
        <w:rPr>
          <w:rFonts w:hAnsi="Times New Roman" w:cs="Times New Roman"/>
          <w:color w:val="000000"/>
          <w:sz w:val="24"/>
          <w:szCs w:val="24"/>
        </w:rPr>
        <w:t>по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27.12.2024 </w:t>
      </w:r>
      <w:r w:rsidRPr="00484E64">
        <w:rPr>
          <w:rFonts w:hAnsi="Times New Roman" w:cs="Times New Roman"/>
          <w:color w:val="000000"/>
          <w:sz w:val="24"/>
          <w:szCs w:val="24"/>
        </w:rPr>
        <w:t>проведены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следующие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школьные</w:t>
      </w:r>
      <w:r w:rsidRPr="00484E64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84E64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484E64">
        <w:rPr>
          <w:rFonts w:hAnsi="Times New Roman" w:cs="Times New Roman"/>
          <w:color w:val="000000"/>
          <w:sz w:val="24"/>
          <w:szCs w:val="24"/>
        </w:rPr>
        <w:t>:</w:t>
      </w:r>
    </w:p>
    <w:p w:rsidR="00484E64" w:rsidRDefault="00484E64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торжественная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линейка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посвященная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84E64" w:rsidRDefault="00484E64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праздничные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международного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F3458F">
        <w:rPr>
          <w:rFonts w:hAnsi="Times New Roman" w:cs="Times New Roman"/>
          <w:color w:val="000000"/>
          <w:sz w:val="24"/>
          <w:szCs w:val="24"/>
        </w:rPr>
        <w:t>Дня</w:t>
      </w:r>
      <w:r w:rsidR="00F3458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3458F">
        <w:rPr>
          <w:rFonts w:hAnsi="Times New Roman" w:cs="Times New Roman"/>
          <w:color w:val="000000"/>
          <w:sz w:val="24"/>
          <w:szCs w:val="24"/>
        </w:rPr>
        <w:t>отца</w:t>
      </w:r>
      <w:r w:rsidR="00F3458F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458F" w:rsidRDefault="00F3458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конкурсы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рисунков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сочинений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458F" w:rsidRDefault="00F3458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региональном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конкурсе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«Корнями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сильно»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458F" w:rsidRDefault="00F3458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Вечер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458F" w:rsidRDefault="00F3458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туриста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458F" w:rsidRDefault="00F3458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Всероссийская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«Велопробег»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458F" w:rsidRDefault="00F3458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открытие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оказанию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психолого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помощи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3458F" w:rsidRDefault="00F3458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родительских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458F" w:rsidRPr="00D645A3" w:rsidRDefault="00F3458F" w:rsidP="00520FF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анкетирование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целью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семейных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ценностей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позиций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отношении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семье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выводы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645A3"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96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% </w:t>
      </w:r>
      <w:r w:rsidRPr="00D645A3">
        <w:rPr>
          <w:rFonts w:hAnsi="Times New Roman" w:cs="Times New Roman"/>
          <w:color w:val="000000"/>
          <w:sz w:val="24"/>
          <w:szCs w:val="24"/>
        </w:rPr>
        <w:t>опрошенных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первом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месте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3458F" w:rsidRDefault="00F3458F" w:rsidP="00520FF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F3458F" w:rsidRDefault="00F3458F" w:rsidP="00F345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профориентации</w:t>
      </w:r>
    </w:p>
    <w:p w:rsidR="00F3458F" w:rsidRPr="00F3458F" w:rsidRDefault="00F3458F" w:rsidP="00EB3B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>В 2024 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ду профориентация школьников в </w:t>
      </w:r>
      <w:r w:rsidRPr="00F3458F">
        <w:rPr>
          <w:rFonts w:ascii="Times New Roman" w:hAnsi="Times New Roman" w:cs="Times New Roman"/>
          <w:color w:val="000000"/>
          <w:sz w:val="24"/>
          <w:szCs w:val="24"/>
        </w:rPr>
        <w:t>БОУ «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Междуреченская СОШ»</w:t>
      </w: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проводилась через внедрение Единой модели профориентации и реализацию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профминимума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458F" w:rsidRPr="00F3458F" w:rsidRDefault="00F3458F" w:rsidP="00EB3B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Методическими рекомендациями и Порядком реализации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563549" w:rsidRDefault="00F3458F" w:rsidP="00EB3B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профориентационный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минимум для обучающихся 6–11-х классов школа р</w:t>
      </w:r>
      <w:r w:rsidR="00563549">
        <w:rPr>
          <w:rFonts w:ascii="Times New Roman" w:hAnsi="Times New Roman" w:cs="Times New Roman"/>
          <w:color w:val="000000"/>
          <w:sz w:val="24"/>
          <w:szCs w:val="24"/>
        </w:rPr>
        <w:t>еализовывала на базовом уровне, количество участников – 35 (в 2023г. – 21).</w:t>
      </w:r>
    </w:p>
    <w:p w:rsidR="00563549" w:rsidRDefault="00563549" w:rsidP="00EB3B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3549">
        <w:rPr>
          <w:rFonts w:ascii="Times New Roman" w:hAnsi="Times New Roman" w:cs="Times New Roman"/>
          <w:sz w:val="24"/>
          <w:szCs w:val="24"/>
        </w:rPr>
        <w:t xml:space="preserve">Для осуществления педагогической поддержки обучающихся в процессе формирования и дальнейшей </w:t>
      </w:r>
      <w:proofErr w:type="gramStart"/>
      <w:r w:rsidRPr="00563549">
        <w:rPr>
          <w:rFonts w:ascii="Times New Roman" w:hAnsi="Times New Roman" w:cs="Times New Roman"/>
          <w:sz w:val="24"/>
          <w:szCs w:val="24"/>
        </w:rPr>
        <w:t>реализации  индивидуальных</w:t>
      </w:r>
      <w:proofErr w:type="gramEnd"/>
      <w:r w:rsidRPr="00563549">
        <w:rPr>
          <w:rFonts w:ascii="Times New Roman" w:hAnsi="Times New Roman" w:cs="Times New Roman"/>
          <w:sz w:val="24"/>
          <w:szCs w:val="24"/>
        </w:rPr>
        <w:t xml:space="preserve"> образовательно-профессиональных траекторий и </w:t>
      </w:r>
      <w:r w:rsidRPr="00563549">
        <w:rPr>
          <w:sz w:val="24"/>
          <w:szCs w:val="24"/>
        </w:rPr>
        <w:t xml:space="preserve"> </w:t>
      </w:r>
      <w:r w:rsidRPr="00563549">
        <w:rPr>
          <w:rFonts w:ascii="Times New Roman" w:hAnsi="Times New Roman" w:cs="Times New Roman"/>
          <w:sz w:val="24"/>
          <w:szCs w:val="24"/>
        </w:rPr>
        <w:t>участия в практических мероприя</w:t>
      </w:r>
      <w:r>
        <w:rPr>
          <w:rFonts w:ascii="Times New Roman" w:hAnsi="Times New Roman" w:cs="Times New Roman"/>
          <w:sz w:val="24"/>
          <w:szCs w:val="24"/>
        </w:rPr>
        <w:t xml:space="preserve">тиях в школе были </w:t>
      </w:r>
      <w:r w:rsidRPr="00563549">
        <w:rPr>
          <w:rFonts w:ascii="Times New Roman" w:hAnsi="Times New Roman" w:cs="Times New Roman"/>
          <w:sz w:val="24"/>
          <w:szCs w:val="24"/>
        </w:rPr>
        <w:t xml:space="preserve"> назнач</w:t>
      </w:r>
      <w:r>
        <w:rPr>
          <w:rFonts w:ascii="Times New Roman" w:hAnsi="Times New Roman" w:cs="Times New Roman"/>
          <w:sz w:val="24"/>
          <w:szCs w:val="24"/>
        </w:rPr>
        <w:t>ены педагоги-навигаторы: Баширова Д.Б. и Милюхина С.Л.</w:t>
      </w:r>
    </w:p>
    <w:p w:rsidR="00D1564D" w:rsidRPr="00D1564D" w:rsidRDefault="00D1564D" w:rsidP="00D156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64D">
        <w:rPr>
          <w:rFonts w:ascii="Times New Roman" w:hAnsi="Times New Roman" w:cs="Times New Roman"/>
          <w:sz w:val="24"/>
          <w:szCs w:val="24"/>
        </w:rPr>
        <w:t>Все участники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64D">
        <w:rPr>
          <w:rFonts w:ascii="Times New Roman" w:hAnsi="Times New Roman" w:cs="Times New Roman"/>
          <w:sz w:val="24"/>
          <w:szCs w:val="24"/>
        </w:rPr>
        <w:t xml:space="preserve">прошли авторизацию, верификацию в личных кабинетах, а также обязательные диагностики. </w:t>
      </w:r>
    </w:p>
    <w:p w:rsidR="00F3458F" w:rsidRPr="00F3458F" w:rsidRDefault="00F3458F" w:rsidP="00EB3B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>План мероприятий включал все необходимые мероприятия, предусмотренные для базового уровня.</w:t>
      </w:r>
    </w:p>
    <w:p w:rsidR="00563549" w:rsidRPr="00563549" w:rsidRDefault="00563549" w:rsidP="005635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3549">
        <w:rPr>
          <w:rFonts w:ascii="Times New Roman" w:hAnsi="Times New Roman" w:cs="Times New Roman"/>
          <w:sz w:val="24"/>
          <w:szCs w:val="24"/>
        </w:rPr>
        <w:t>Цифровая платформа «Билета в будущее» состоит из двух сегментов – общедоступного и школьного. В открытом, общедоступном сегменте, всем желающим доступны «примерочная профессий», игровые тесты, викторины, виртуальный тур по мультимедийной выставке, раздел для родителей, популярные статьи и видеоролики о профессиях и профессионалах. Для закрытого, школьного, сегмента, участниками которого становятся только зарегистрированные на платформе школы и ученики 6-11 классов этих школ, доступны интерактивные тематические онлайн-уроки. Все активности и учебные материалы платформы разработаны при поддержке и содействии Фонда гуманитарных проектов и психологического факультета МГУ им. Ломоносова и центра профориентации «</w:t>
      </w:r>
      <w:proofErr w:type="spellStart"/>
      <w:r w:rsidRPr="00563549">
        <w:rPr>
          <w:rFonts w:ascii="Times New Roman" w:hAnsi="Times New Roman" w:cs="Times New Roman"/>
          <w:sz w:val="24"/>
          <w:szCs w:val="24"/>
        </w:rPr>
        <w:t>Профилум</w:t>
      </w:r>
      <w:proofErr w:type="spellEnd"/>
      <w:r w:rsidRPr="0056354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3458F" w:rsidRPr="00F3458F" w:rsidRDefault="00F3458F" w:rsidP="00EB3B7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базового уровня и для участия обучающихся 6–11-х классов в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в школе были созданы следующие организационные и методические условия:</w:t>
      </w:r>
    </w:p>
    <w:p w:rsidR="00F3458F" w:rsidRPr="00F3458F" w:rsidRDefault="00F3458F" w:rsidP="007A57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назначен ответственный по профориентации – заместитель директора по воспитательной работе </w:t>
      </w:r>
      <w:r w:rsidR="00994CBB">
        <w:rPr>
          <w:rFonts w:ascii="Times New Roman" w:hAnsi="Times New Roman" w:cs="Times New Roman"/>
          <w:color w:val="000000"/>
          <w:sz w:val="24"/>
          <w:szCs w:val="24"/>
        </w:rPr>
        <w:t>Баширова Д.Б</w:t>
      </w:r>
      <w:r w:rsidRPr="00F345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458F" w:rsidRPr="00F3458F" w:rsidRDefault="00F3458F" w:rsidP="007A57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определены ответственные специалисты по организации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работы – классные руководители 6–11-х классов, педагог-психолог </w:t>
      </w:r>
      <w:r w:rsidR="00994CBB">
        <w:rPr>
          <w:rFonts w:ascii="Times New Roman" w:hAnsi="Times New Roman" w:cs="Times New Roman"/>
          <w:color w:val="000000"/>
          <w:sz w:val="24"/>
          <w:szCs w:val="24"/>
        </w:rPr>
        <w:t>Туркина А.В.</w:t>
      </w:r>
      <w:r w:rsidRPr="00F345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3458F" w:rsidRPr="00F3458F" w:rsidRDefault="00F3458F" w:rsidP="007A57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специалисты по организации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работы прошли инструктаж по организации и проведению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работы объемом 6 академических часов;</w:t>
      </w:r>
    </w:p>
    <w:p w:rsidR="00F3458F" w:rsidRPr="00F3458F" w:rsidRDefault="00F3458F" w:rsidP="007A57C4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сформированы учебные группы для участия в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мероприятиях из числа обучающихся 6–11-х классов;</w:t>
      </w:r>
    </w:p>
    <w:p w:rsidR="00484E64" w:rsidRPr="002832AC" w:rsidRDefault="00F3458F" w:rsidP="007A57C4">
      <w:pPr>
        <w:numPr>
          <w:ilvl w:val="0"/>
          <w:numId w:val="9"/>
        </w:numPr>
        <w:spacing w:before="100" w:beforeAutospacing="1"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план </w:t>
      </w:r>
      <w:proofErr w:type="spellStart"/>
      <w:r w:rsidRPr="00F3458F">
        <w:rPr>
          <w:rFonts w:ascii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F3458F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учетом возрастных и индивиду</w:t>
      </w:r>
      <w:r w:rsidR="002832AC">
        <w:rPr>
          <w:rFonts w:ascii="Times New Roman" w:hAnsi="Times New Roman" w:cs="Times New Roman"/>
          <w:color w:val="000000"/>
          <w:sz w:val="24"/>
          <w:szCs w:val="24"/>
        </w:rPr>
        <w:t>альных особенностей обучающихся.</w:t>
      </w:r>
    </w:p>
    <w:p w:rsidR="002832AC" w:rsidRPr="002832AC" w:rsidRDefault="002832AC" w:rsidP="002832AC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2832AC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2832A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832AC">
        <w:rPr>
          <w:rFonts w:ascii="Times New Roman" w:hAnsi="Times New Roman" w:cs="Times New Roman"/>
          <w:sz w:val="24"/>
          <w:szCs w:val="24"/>
        </w:rPr>
        <w:t xml:space="preserve"> минимума привлечены партнеры: Тарский индустриально-педагогический колледж, Медицинский колледж, ТФ ОМГАУ, ТФ ОГПУ, Тарская библиотека. Формат привлечения партнеров к реализации </w:t>
      </w:r>
      <w:proofErr w:type="spellStart"/>
      <w:r w:rsidRPr="002832A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832AC">
        <w:rPr>
          <w:rFonts w:ascii="Times New Roman" w:hAnsi="Times New Roman" w:cs="Times New Roman"/>
          <w:sz w:val="24"/>
          <w:szCs w:val="24"/>
        </w:rPr>
        <w:t xml:space="preserve"> минимума: организация и проведение профессиональных проб </w:t>
      </w:r>
      <w:r w:rsidRPr="002832AC">
        <w:rPr>
          <w:rFonts w:ascii="Times New Roman" w:hAnsi="Times New Roman" w:cs="Times New Roman"/>
          <w:sz w:val="24"/>
          <w:szCs w:val="24"/>
        </w:rPr>
        <w:lastRenderedPageBreak/>
        <w:t xml:space="preserve">на базе организаций-партнеров, привлечение организаций-партнеров к участию в Дне профессии, Дне открытых дверей, Дне выпускника. Мероприятиями для реализации </w:t>
      </w:r>
      <w:proofErr w:type="spellStart"/>
      <w:r w:rsidRPr="002832AC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2832AC">
        <w:rPr>
          <w:rFonts w:ascii="Times New Roman" w:hAnsi="Times New Roman" w:cs="Times New Roman"/>
          <w:sz w:val="24"/>
          <w:szCs w:val="24"/>
        </w:rPr>
        <w:t xml:space="preserve"> минимума охвачены 100 </w:t>
      </w:r>
      <w:proofErr w:type="gramStart"/>
      <w:r w:rsidRPr="002832AC">
        <w:rPr>
          <w:rFonts w:ascii="Times New Roman" w:hAnsi="Times New Roman" w:cs="Times New Roman"/>
          <w:sz w:val="24"/>
          <w:szCs w:val="24"/>
        </w:rPr>
        <w:t>процентов</w:t>
      </w:r>
      <w:proofErr w:type="gramEnd"/>
      <w:r w:rsidRPr="002832AC">
        <w:rPr>
          <w:rFonts w:ascii="Times New Roman" w:hAnsi="Times New Roman" w:cs="Times New Roman"/>
          <w:sz w:val="24"/>
          <w:szCs w:val="24"/>
        </w:rPr>
        <w:t xml:space="preserve"> обучающихся 6–11-х классов. </w:t>
      </w:r>
      <w:r w:rsidRPr="002832AC">
        <w:rPr>
          <w:rFonts w:hAnsi="Times New Roman" w:cs="Times New Roman"/>
          <w:color w:val="000000"/>
          <w:sz w:val="24"/>
          <w:szCs w:val="24"/>
        </w:rPr>
        <w:t>В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период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01.01.2024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31.12.2024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в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рамках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832AC">
        <w:rPr>
          <w:rFonts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минимума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следующие</w:t>
      </w:r>
      <w:r w:rsidRPr="002832A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832AC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2832AC">
        <w:rPr>
          <w:rFonts w:hAnsi="Times New Roman" w:cs="Times New Roman"/>
          <w:color w:val="000000"/>
          <w:sz w:val="24"/>
          <w:szCs w:val="24"/>
        </w:rPr>
        <w:t>:</w:t>
      </w:r>
    </w:p>
    <w:p w:rsidR="0082338C" w:rsidRDefault="0082338C" w:rsidP="002832AC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932C5B">
        <w:rPr>
          <w:rFonts w:hAnsi="Times New Roman" w:cs="Times New Roman"/>
          <w:color w:val="000000"/>
          <w:sz w:val="24"/>
          <w:szCs w:val="24"/>
        </w:rPr>
        <w:t>В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расписании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занятий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внеурочной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932C5B">
        <w:rPr>
          <w:rFonts w:hAnsi="Times New Roman" w:cs="Times New Roman"/>
          <w:color w:val="000000"/>
          <w:sz w:val="24"/>
          <w:szCs w:val="24"/>
        </w:rPr>
        <w:t>–</w:t>
      </w:r>
      <w:r w:rsidRPr="00932C5B">
        <w:rPr>
          <w:rFonts w:hAnsi="Times New Roman" w:cs="Times New Roman"/>
          <w:color w:val="000000"/>
          <w:sz w:val="24"/>
          <w:szCs w:val="24"/>
        </w:rPr>
        <w:t>11-</w:t>
      </w:r>
      <w:r w:rsidRPr="00932C5B">
        <w:rPr>
          <w:rFonts w:hAnsi="Times New Roman" w:cs="Times New Roman"/>
          <w:color w:val="000000"/>
          <w:sz w:val="24"/>
          <w:szCs w:val="24"/>
        </w:rPr>
        <w:t>х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классов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предусмотрено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2C5B"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уроков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еженедельно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32C5B">
        <w:rPr>
          <w:rFonts w:hAnsi="Times New Roman" w:cs="Times New Roman"/>
          <w:color w:val="000000"/>
          <w:sz w:val="24"/>
          <w:szCs w:val="24"/>
        </w:rPr>
        <w:t>по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четвергам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, 1 </w:t>
      </w:r>
      <w:r w:rsidRPr="00932C5B">
        <w:rPr>
          <w:rFonts w:hAnsi="Times New Roman" w:cs="Times New Roman"/>
          <w:color w:val="000000"/>
          <w:sz w:val="24"/>
          <w:szCs w:val="24"/>
        </w:rPr>
        <w:t>час</w:t>
      </w:r>
      <w:r w:rsidRPr="00932C5B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2338C" w:rsidRDefault="0082338C" w:rsidP="0082338C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932C5B">
        <w:rPr>
          <w:rFonts w:hAnsi="Times New Roman" w:cs="Times New Roman"/>
          <w:color w:val="000000"/>
          <w:sz w:val="24"/>
          <w:szCs w:val="24"/>
        </w:rPr>
        <w:t>Регистрация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школы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в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проекте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«Билет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в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будущее»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–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зарегистрировано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51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(100%) </w:t>
      </w:r>
      <w:r w:rsidRPr="00932C5B">
        <w:rPr>
          <w:rFonts w:hAnsi="Times New Roman" w:cs="Times New Roman"/>
          <w:color w:val="000000"/>
          <w:sz w:val="24"/>
          <w:szCs w:val="24"/>
        </w:rPr>
        <w:t>обучающи</w:t>
      </w:r>
      <w:r>
        <w:rPr>
          <w:rFonts w:hAnsi="Times New Roman" w:cs="Times New Roman"/>
          <w:color w:val="000000"/>
          <w:sz w:val="24"/>
          <w:szCs w:val="24"/>
        </w:rPr>
        <w:t>йся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6</w:t>
      </w:r>
      <w:r w:rsidRPr="00932C5B">
        <w:rPr>
          <w:rFonts w:hAnsi="Times New Roman" w:cs="Times New Roman"/>
          <w:color w:val="000000"/>
          <w:sz w:val="24"/>
          <w:szCs w:val="24"/>
        </w:rPr>
        <w:t>–</w:t>
      </w:r>
      <w:r w:rsidRPr="00932C5B">
        <w:rPr>
          <w:rFonts w:hAnsi="Times New Roman" w:cs="Times New Roman"/>
          <w:color w:val="000000"/>
          <w:sz w:val="24"/>
          <w:szCs w:val="24"/>
        </w:rPr>
        <w:t>11-</w:t>
      </w:r>
      <w:r w:rsidRPr="00932C5B">
        <w:rPr>
          <w:rFonts w:hAnsi="Times New Roman" w:cs="Times New Roman"/>
          <w:color w:val="000000"/>
          <w:sz w:val="24"/>
          <w:szCs w:val="24"/>
        </w:rPr>
        <w:t>х</w:t>
      </w:r>
      <w:r w:rsidRPr="00932C5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32C5B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2338C" w:rsidRPr="0082338C" w:rsidRDefault="0082338C" w:rsidP="0082338C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2D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школе оформлен стенд, который </w:t>
      </w:r>
      <w:proofErr w:type="gramStart"/>
      <w:r w:rsidRPr="002D10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2D1061">
        <w:rPr>
          <w:rFonts w:ascii="Times New Roman" w:hAnsi="Times New Roman" w:cs="Times New Roman"/>
          <w:sz w:val="24"/>
          <w:szCs w:val="24"/>
        </w:rPr>
        <w:t>одержит  ознакомительную</w:t>
      </w:r>
      <w:proofErr w:type="gramEnd"/>
      <w:r w:rsidRPr="002D1061">
        <w:rPr>
          <w:rFonts w:ascii="Times New Roman" w:hAnsi="Times New Roman" w:cs="Times New Roman"/>
          <w:sz w:val="24"/>
          <w:szCs w:val="24"/>
        </w:rPr>
        <w:t xml:space="preserve"> информацию учебных заведений, рекомендации при выборе профессии, типы профессий.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самоуправления, 5 октября учащиеся старших классов пробуют себя в роли учителей.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-Диагностика по профориентации «Карта интересов» - 23 чел. (12 января 2024).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Занятие по профориентации «Кем я хочу быть?» - 14 чел. (26 января).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-Диагностика по методике В.Б. Успенского «Готовность старшеклассников к выбору профессии» - 11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чел.(</w:t>
      </w:r>
      <w:proofErr w:type="gramEnd"/>
      <w:r>
        <w:rPr>
          <w:rFonts w:ascii="Times New Roman" w:hAnsi="Times New Roman" w:cs="Times New Roman"/>
          <w:sz w:val="24"/>
          <w:szCs w:val="24"/>
        </w:rPr>
        <w:t>2 февраля).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с элементами тренинга на тему «Правильный выбор профессии» - 12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 марта).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занятие «Правильный выбор» - 19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(12 апреля).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409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94098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Pr="00F9409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профессиям</w:t>
      </w:r>
      <w:r w:rsidRPr="00F94098">
        <w:rPr>
          <w:rFonts w:ascii="Times New Roman" w:hAnsi="Times New Roman" w:cs="Times New Roman"/>
          <w:sz w:val="24"/>
          <w:szCs w:val="24"/>
        </w:rPr>
        <w:t xml:space="preserve"> — в течение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82D2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Проведение учащимися 9-10 классов </w:t>
      </w:r>
      <w:r w:rsidRPr="00282D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Всероссийск</w:t>
      </w:r>
      <w:r w:rsidRPr="00282D26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Pr="00282D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урок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</w:t>
      </w:r>
      <w:r w:rsidRPr="00282D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</w:t>
      </w:r>
      <w:proofErr w:type="spellStart"/>
      <w:r w:rsidRPr="00282D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Эколята</w:t>
      </w:r>
      <w:proofErr w:type="spellEnd"/>
      <w:r w:rsidRPr="00282D2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молодые защитники природы»</w:t>
      </w:r>
      <w:r w:rsidRPr="00282D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для начальных классов.</w:t>
      </w:r>
    </w:p>
    <w:p w:rsid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Профессиональные пробы учащихся средних классов в БДОУ «Междуреченский детский сад» в роли воспитателей (проведение занятий для младшей и средней групп).</w:t>
      </w:r>
    </w:p>
    <w:p w:rsidR="005556CB" w:rsidRPr="0082338C" w:rsidRDefault="0082338C" w:rsidP="0082338C">
      <w:pPr>
        <w:widowControl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556CB" w:rsidRP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</w:t>
      </w:r>
      <w:r w:rsid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проекта Движения Первых,</w:t>
      </w:r>
      <w:r w:rsidR="005556CB" w:rsidRPr="005556CB">
        <w:rPr>
          <w:color w:val="000000"/>
          <w:shd w:val="clear" w:color="auto" w:fill="FFFFFF"/>
        </w:rPr>
        <w:t xml:space="preserve"> </w:t>
      </w:r>
      <w:r w:rsidR="005556CB" w:rsidRP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"Первые в профессии", для ребят была организована экскурсия в пожарно-спасательную часть г. Тара.</w:t>
      </w:r>
      <w:r w:rsidR="005556CB">
        <w:rPr>
          <w:color w:val="000000"/>
          <w:shd w:val="clear" w:color="auto" w:fill="FFFFFF"/>
        </w:rPr>
        <w:t xml:space="preserve"> </w:t>
      </w:r>
      <w:r w:rsid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56CB" w:rsidRP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9 класса </w:t>
      </w:r>
      <w:r w:rsidR="005556CB" w:rsidRP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побывали на территории подразделения, увидели технику </w:t>
      </w:r>
      <w:r w:rsid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снаряжение,</w:t>
      </w:r>
      <w:r w:rsidR="005556CB" w:rsidRP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бытом пожарных и условиями несения караульной службы. </w:t>
      </w:r>
      <w:r w:rsid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профессии". Ш</w:t>
      </w:r>
      <w:r w:rsidR="005556CB" w:rsidRPr="005556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кольники посетили пункт связи, где диспетчер пожарной части показала и рассказала о работе диспетчера «01». Ребята увидели в диспетчерской и как работает экстренный вызов «112, и что при звонке на телефоне высвечивается номер, с которого поступил звонок.</w:t>
      </w:r>
    </w:p>
    <w:p w:rsidR="002832AC" w:rsidRDefault="0082338C" w:rsidP="008233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556CB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Всероссийского проекта Движения Первых "Первая помощь", обучающиеся 10 класса, приняли участие мастер-классе по оказанию первой медицинской помощи. </w:t>
      </w:r>
    </w:p>
    <w:p w:rsidR="00563549" w:rsidRDefault="0082338C" w:rsidP="0056354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феврале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йся</w:t>
      </w:r>
      <w:r w:rsid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spellEnd"/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9-</w:t>
      </w:r>
      <w:r w:rsid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классов, обучающи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йся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адаптированн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основн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общеобразовательн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</w:t>
      </w:r>
      <w:r w:rsidR="005A4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</w:t>
      </w:r>
      <w:r w:rsidR="005A4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 профессиональные пробы на базе КОУ "Тарс</w:t>
      </w:r>
      <w:r w:rsid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кая адаптивная школа-интернат" п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двум профилям, это строительный и агропромышленный. Участники проб прослушали информацию по данному учебному профилю и выполнили практические работы. На агропромышленном профиле подробно познакомились с профессией овощевод и выполнили пикировку сеянцев томата. На строительном профиле познакомились с востребованной на сегодняшнее время профессией - рабочий по комплексному обслуживанию и ремонту зданий и выполнили практическую работу по изготовлению штукатурной терки. Нашему ученику данное мероприятие помогло в выборе профессии по окончании обучения в школе</w:t>
      </w:r>
      <w:r w:rsidR="005635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63549" w:rsidRPr="00D1564D" w:rsidRDefault="00D1564D" w:rsidP="005635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3549" w:rsidRPr="00D1564D">
        <w:rPr>
          <w:rFonts w:ascii="Times New Roman" w:hAnsi="Times New Roman" w:cs="Times New Roman"/>
          <w:sz w:val="24"/>
          <w:szCs w:val="24"/>
        </w:rPr>
        <w:t xml:space="preserve">В 2024 году двое учащихся 7 класса числе обучающихся из 32 муниципальных районов ОО смогли принять участие в проекте на </w:t>
      </w:r>
      <w:proofErr w:type="gramStart"/>
      <w:r w:rsidR="00563549" w:rsidRPr="00D1564D">
        <w:rPr>
          <w:rFonts w:ascii="Times New Roman" w:hAnsi="Times New Roman" w:cs="Times New Roman"/>
          <w:sz w:val="24"/>
          <w:szCs w:val="24"/>
        </w:rPr>
        <w:t>обновленной  цифровой</w:t>
      </w:r>
      <w:proofErr w:type="gramEnd"/>
      <w:r w:rsidR="00563549" w:rsidRPr="00D1564D">
        <w:rPr>
          <w:rFonts w:ascii="Times New Roman" w:hAnsi="Times New Roman" w:cs="Times New Roman"/>
          <w:sz w:val="24"/>
          <w:szCs w:val="24"/>
        </w:rPr>
        <w:t xml:space="preserve"> платформе, а также</w:t>
      </w:r>
      <w:r w:rsidR="00563549" w:rsidRPr="00D156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3549" w:rsidRPr="00D1564D">
        <w:rPr>
          <w:rFonts w:ascii="Times New Roman" w:hAnsi="Times New Roman" w:cs="Times New Roman"/>
          <w:sz w:val="24"/>
          <w:szCs w:val="24"/>
        </w:rPr>
        <w:t>посетить в г. Омске выставку-</w:t>
      </w:r>
      <w:proofErr w:type="spellStart"/>
      <w:r w:rsidR="00563549" w:rsidRPr="00D1564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563549" w:rsidRPr="00D1564D">
        <w:rPr>
          <w:rFonts w:ascii="Times New Roman" w:hAnsi="Times New Roman" w:cs="Times New Roman"/>
          <w:sz w:val="24"/>
          <w:szCs w:val="24"/>
        </w:rPr>
        <w:t xml:space="preserve"> «Лаборатория будущего» и федеральную </w:t>
      </w:r>
      <w:r w:rsidR="00563549" w:rsidRPr="00D1564D">
        <w:rPr>
          <w:rFonts w:ascii="Times New Roman" w:hAnsi="Times New Roman" w:cs="Times New Roman"/>
          <w:sz w:val="24"/>
          <w:szCs w:val="24"/>
        </w:rPr>
        <w:lastRenderedPageBreak/>
        <w:t>профессиональную пробу по социальному предпринимательству в парке «Россия – Моя история».</w:t>
      </w:r>
    </w:p>
    <w:p w:rsidR="002832AC" w:rsidRPr="002832AC" w:rsidRDefault="00563549" w:rsidP="00D156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1564D">
        <w:rPr>
          <w:rFonts w:ascii="Times New Roman" w:hAnsi="Times New Roman" w:cs="Times New Roman"/>
          <w:sz w:val="24"/>
          <w:szCs w:val="24"/>
        </w:rPr>
        <w:t xml:space="preserve"> </w:t>
      </w:r>
      <w:r w:rsidR="00D156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 марта 2024 года в нашей школе проведено общероссийское родительское собрание "Россия - мои горизонты" в рамках реализации единой модели профориентации, внедренной с 1 сентября 2023 года во всех образовательных организациях Российской Федерации. В рамках собрания родителей познакомили с целями Единой модели профориентации, задачами курса «Россия – мои горизонты» и региональными возможностями развития образовательно-профессиональной траектории, а также рассказали, в каком формате проходят </w:t>
      </w:r>
      <w:proofErr w:type="spellStart"/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="002832AC" w:rsidRPr="0028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уроки для школьников, указали на высокую значимость данного проекта.</w:t>
      </w:r>
    </w:p>
    <w:p w:rsidR="002832AC" w:rsidRPr="005556CB" w:rsidRDefault="002832AC" w:rsidP="005556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B1E" w:rsidRPr="00D645A3" w:rsidRDefault="005A4B1E" w:rsidP="005A4B1E">
      <w:pPr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Профилактика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радикальных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b/>
          <w:bCs/>
          <w:color w:val="000000"/>
          <w:sz w:val="24"/>
          <w:szCs w:val="24"/>
        </w:rPr>
        <w:t>проявлений</w:t>
      </w:r>
    </w:p>
    <w:p w:rsidR="005A4B1E" w:rsidRPr="005A4B1E" w:rsidRDefault="005A4B1E" w:rsidP="00520FF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4B1E">
        <w:rPr>
          <w:rFonts w:ascii="Times New Roman" w:hAnsi="Times New Roman" w:cs="Times New Roman"/>
          <w:color w:val="000000"/>
          <w:sz w:val="24"/>
          <w:szCs w:val="24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5A4B1E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A4B1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организационным планом в 2024 году были проведены следующие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мероприятия:</w:t>
      </w:r>
      <w:r w:rsidRPr="005A4B1E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сформированы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подборки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методического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материала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мероприятиям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профилактики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предупреждения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экстремистских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проявлений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среди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школы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разработаны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памятки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родителей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повышению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информационной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грамотности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вопросам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религиозных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течений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регулярно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обновляются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информационные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наглядные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материалы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информационном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стенде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официальном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сайте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школы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постоянно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действует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сбор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обращений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фактах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экстремизма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среди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отношений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регулярно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проверка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библиотечного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фонда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наличие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входящих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федеральный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список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экстремистских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ФСЭМ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A4B1E" w:rsidRPr="00D645A3" w:rsidRDefault="005A4B1E" w:rsidP="00520FF7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профилактической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D645A3">
        <w:rPr>
          <w:rFonts w:hAnsi="Times New Roman" w:cs="Times New Roman"/>
          <w:color w:val="000000"/>
          <w:sz w:val="24"/>
          <w:szCs w:val="24"/>
        </w:rPr>
        <w:t>: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постоянно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ведется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целях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своевременного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выявления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недопущения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распространения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экстремистской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идеологии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среди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склонных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непосещению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занятий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уклонению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прогулам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грубости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педагогами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сверстниками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отсутствию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дисциплины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участию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неформальных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молодежных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группировках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645A3">
        <w:rPr>
          <w:rFonts w:hAnsi="Times New Roman" w:cs="Times New Roman"/>
          <w:color w:val="000000"/>
          <w:sz w:val="24"/>
          <w:szCs w:val="24"/>
        </w:rPr>
        <w:t>совершению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преступлений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детей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находящихся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без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контроля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родителей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проведена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диагностика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целью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исследования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свойств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толерантности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внушаемости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проведены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посвященные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Дню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солидарности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борьбе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терроризмом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классные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часы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толерантному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месячник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вредных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привычек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асоциального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регулярно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индивидуальная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учениками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находящимися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социально</w:t>
      </w:r>
      <w:r w:rsidRPr="00D645A3">
        <w:rPr>
          <w:rFonts w:hAnsi="Times New Roman" w:cs="Times New Roman"/>
          <w:color w:val="000000"/>
          <w:sz w:val="24"/>
          <w:szCs w:val="24"/>
        </w:rPr>
        <w:t>-</w:t>
      </w:r>
      <w:r w:rsidRPr="00D645A3">
        <w:rPr>
          <w:rFonts w:hAnsi="Times New Roman" w:cs="Times New Roman"/>
          <w:color w:val="000000"/>
          <w:sz w:val="24"/>
          <w:szCs w:val="24"/>
        </w:rPr>
        <w:t>опасном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положении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недопущению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правонарушений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антиобщественных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действий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минимизации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рисков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опасности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жизни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здоровья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Pr="00D645A3" w:rsidRDefault="005A4B1E" w:rsidP="00520FF7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регулярно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проводится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индивидуальная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учениками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разрешению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конфликтных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ситуаций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случае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Pr="00D645A3" w:rsidRDefault="005A4B1E" w:rsidP="002A1A8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-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встречи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правоохранительных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органов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целью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разъяснения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российского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противодействию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экстремистской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террористической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2289C" w:rsidRPr="00D645A3" w:rsidRDefault="00D2289C" w:rsidP="002A1A8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Работа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законными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>:</w:t>
      </w:r>
    </w:p>
    <w:p w:rsidR="00D2289C" w:rsidRDefault="00D2289C" w:rsidP="002A1A83">
      <w:pPr>
        <w:spacing w:before="100" w:beforeAutospacing="1" w:after="100" w:afterAutospacing="1" w:line="24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проведены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классные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родительские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собрания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«Проблемы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духовно</w:t>
      </w:r>
      <w:r w:rsidRPr="00D645A3">
        <w:rPr>
          <w:rFonts w:hAnsi="Times New Roman" w:cs="Times New Roman"/>
          <w:color w:val="000000"/>
          <w:sz w:val="24"/>
          <w:szCs w:val="24"/>
        </w:rPr>
        <w:t>-</w:t>
      </w:r>
      <w:r w:rsidRPr="00D645A3">
        <w:rPr>
          <w:rFonts w:hAnsi="Times New Roman" w:cs="Times New Roman"/>
          <w:color w:val="000000"/>
          <w:sz w:val="24"/>
          <w:szCs w:val="24"/>
        </w:rPr>
        <w:t>нравственных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ценностей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семье»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D645A3">
        <w:rPr>
          <w:rFonts w:hAnsi="Times New Roman" w:cs="Times New Roman"/>
          <w:color w:val="000000"/>
          <w:sz w:val="24"/>
          <w:szCs w:val="24"/>
        </w:rPr>
        <w:t>«Вербовка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подростков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экстремистские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Как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беды»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A4B1E" w:rsidRDefault="00D2289C" w:rsidP="002A1A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 w:rsidRPr="00D645A3">
        <w:rPr>
          <w:rFonts w:hAnsi="Times New Roman" w:cs="Times New Roman"/>
          <w:color w:val="000000"/>
          <w:sz w:val="24"/>
          <w:szCs w:val="24"/>
        </w:rPr>
        <w:t>регулярно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проводятся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консультаций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обсуждению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вопросов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связанных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противодействием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экстремизму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при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необходимости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5A4B1E" w:rsidRPr="005A4B1E" w:rsidRDefault="00D2289C" w:rsidP="002A1A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Классные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руководители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включили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работы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радикализации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6126D" w:rsidRDefault="00D2289C" w:rsidP="002A1A8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Работа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выявлению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учеников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группы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риска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имеющих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предрасположенность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деструктивным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поступкам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сопровождению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ведется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регулярной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основе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ее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положительным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можно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отнести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отсутствие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случаев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проявления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деструктивного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поведения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учеников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случаев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буллинга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7F1E">
        <w:rPr>
          <w:rFonts w:ascii="Times New Roman" w:hAnsi="Times New Roman" w:cs="Times New Roman"/>
          <w:sz w:val="24"/>
          <w:szCs w:val="24"/>
        </w:rPr>
        <w:t>Муниципальные конкурсы в 3 четверти 2023-2024 учебного года.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073"/>
        <w:gridCol w:w="5051"/>
      </w:tblGrid>
      <w:tr w:rsidR="00996FA1" w:rsidRPr="00367F1E" w:rsidTr="00996FA1">
        <w:trPr>
          <w:trHeight w:val="997"/>
        </w:trPr>
        <w:tc>
          <w:tcPr>
            <w:tcW w:w="540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7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73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5051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участника, результат участия (победитель, призер, лауреат, участник)</w:t>
            </w:r>
          </w:p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FA1" w:rsidRPr="00367F1E" w:rsidTr="00996FA1">
        <w:trPr>
          <w:trHeight w:val="315"/>
        </w:trPr>
        <w:tc>
          <w:tcPr>
            <w:tcW w:w="540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«Звёздочки поэзии»</w:t>
            </w:r>
          </w:p>
        </w:tc>
        <w:tc>
          <w:tcPr>
            <w:tcW w:w="1073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Альцман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участник. Дудкина Е. – 3 место.</w:t>
            </w:r>
          </w:p>
        </w:tc>
      </w:tr>
      <w:tr w:rsidR="00996FA1" w:rsidRPr="00367F1E" w:rsidTr="00996FA1">
        <w:trPr>
          <w:trHeight w:val="315"/>
        </w:trPr>
        <w:tc>
          <w:tcPr>
            <w:tcW w:w="540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творческих идей</w:t>
            </w:r>
          </w:p>
        </w:tc>
        <w:tc>
          <w:tcPr>
            <w:tcW w:w="1073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Е.</w:t>
            </w:r>
          </w:p>
        </w:tc>
      </w:tr>
      <w:tr w:rsidR="00996FA1" w:rsidRPr="00367F1E" w:rsidTr="00996FA1">
        <w:trPr>
          <w:trHeight w:val="315"/>
        </w:trPr>
        <w:tc>
          <w:tcPr>
            <w:tcW w:w="540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фестиваль «Восходящая звезда». Номинация «Интеллектуальные звёздочки»</w:t>
            </w:r>
          </w:p>
        </w:tc>
        <w:tc>
          <w:tcPr>
            <w:tcW w:w="1073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– 4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proofErr w:type="gram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чел.</w:t>
            </w:r>
          </w:p>
        </w:tc>
        <w:tc>
          <w:tcPr>
            <w:tcW w:w="5051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Ченцов Д. – 3 место.</w:t>
            </w:r>
          </w:p>
        </w:tc>
      </w:tr>
      <w:tr w:rsidR="00996FA1" w:rsidRPr="00367F1E" w:rsidTr="00996FA1">
        <w:trPr>
          <w:trHeight w:val="315"/>
        </w:trPr>
        <w:tc>
          <w:tcPr>
            <w:tcW w:w="540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всероссийского конкурса «Живая классика»</w:t>
            </w:r>
          </w:p>
        </w:tc>
        <w:tc>
          <w:tcPr>
            <w:tcW w:w="1073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564D" w:rsidRPr="00367F1E" w:rsidRDefault="00D1564D" w:rsidP="00D2289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96FA1" w:rsidRPr="00367F1E" w:rsidRDefault="00996FA1" w:rsidP="00996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7F1E">
        <w:rPr>
          <w:rFonts w:ascii="Times New Roman" w:hAnsi="Times New Roman" w:cs="Times New Roman"/>
          <w:sz w:val="24"/>
          <w:szCs w:val="24"/>
        </w:rPr>
        <w:t>Региональные конкурсы в 3 четверти 2023-2024 учебного года.</w:t>
      </w:r>
    </w:p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104"/>
        <w:gridCol w:w="1439"/>
        <w:gridCol w:w="3249"/>
      </w:tblGrid>
      <w:tr w:rsidR="00996FA1" w:rsidRPr="00367F1E" w:rsidTr="00996FA1">
        <w:trPr>
          <w:trHeight w:val="952"/>
        </w:trPr>
        <w:tc>
          <w:tcPr>
            <w:tcW w:w="559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4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39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49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участника.</w:t>
            </w:r>
          </w:p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 (победитель, призер, лауреат)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4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Зоологический турнир</w:t>
            </w:r>
          </w:p>
        </w:tc>
        <w:tc>
          <w:tcPr>
            <w:tcW w:w="1439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4 чел. 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– 1 чел. 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4 чел.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6FA1" w:rsidRPr="00367F1E" w:rsidRDefault="00996FA1" w:rsidP="00996F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7F1E">
        <w:rPr>
          <w:rFonts w:ascii="Times New Roman" w:hAnsi="Times New Roman" w:cs="Times New Roman"/>
          <w:sz w:val="24"/>
          <w:szCs w:val="24"/>
        </w:rPr>
        <w:t>Всероссийские и международные конкурсы в 3 четверти 2023-2024 учебного года.</w:t>
      </w:r>
    </w:p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821"/>
        <w:gridCol w:w="1417"/>
        <w:gridCol w:w="3554"/>
      </w:tblGrid>
      <w:tr w:rsidR="00996FA1" w:rsidRPr="00367F1E" w:rsidTr="00996FA1">
        <w:trPr>
          <w:trHeight w:val="627"/>
        </w:trPr>
        <w:tc>
          <w:tcPr>
            <w:tcW w:w="559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1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554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участника, результат участия (победитель, призер, лауреат)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математике на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2 чел.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 чел.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10 чел.</w:t>
            </w: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Э.,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Альцман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участники.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Арланова А. – похвальная грамота.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З.,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Ковалюк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К.,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Р., - победители.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Шпак К., Полторак Е.,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Багаудинов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М., Румянцева Н., Титова А.,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Ахмадеева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Каргаполова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Д. – похвальная грамота.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4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. – 4.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Аношкин</w:t>
            </w:r>
            <w:proofErr w:type="spellEnd"/>
            <w:r w:rsidRPr="00367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Ю. – победитель.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на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«Ближе к Дальнему»</w:t>
            </w:r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Э., Садыков Д., участники.</w:t>
            </w:r>
          </w:p>
          <w:p w:rsidR="00996FA1" w:rsidRPr="00367F1E" w:rsidRDefault="00996FA1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К.- победитель</w:t>
            </w:r>
          </w:p>
          <w:p w:rsidR="00996FA1" w:rsidRPr="00367F1E" w:rsidRDefault="00996FA1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Похвальная грамота: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Багаудинов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М,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Л., Шпак К.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Сертификат-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на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окружающему миру и экологии</w:t>
            </w:r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Победитель: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Подус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Полторак Е.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Похвальная грамота</w:t>
            </w: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Мун С.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Хомченко И.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Земцов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Багаудинов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Боязитова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996FA1" w:rsidRPr="00367F1E" w:rsidRDefault="00996FA1" w:rsidP="00997670">
            <w:pPr>
              <w:pStyle w:val="af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Румянцева Н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Сертификаты</w:t>
            </w: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:  7</w:t>
            </w:r>
            <w:proofErr w:type="gram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 xml:space="preserve"> чел. – 4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6FA1" w:rsidRPr="00367F1E" w:rsidRDefault="00996FA1" w:rsidP="0099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. Олимпиада по финансовой грамотности и предпринимательству.</w:t>
            </w:r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Бекленёв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Н., Мун С., Хомченко И., Хомченко Р., Панкеева У. – похвальная грамота.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Конкурс «Экология России»</w:t>
            </w:r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1 степени: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Бекленёв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Н., Мун С., Панкеева У.,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Подус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Р., Хомченко Р., Хомченко И.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2 степени: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Дюба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Хамитова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А.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Диплом 3 степени: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Макуха М., Арланова А.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Сертификаты: 9 чел. – 3 </w:t>
            </w: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«Мой любимый снеговик».</w:t>
            </w:r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Лисицына А. – 1 место.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«Я читаю Пушкина».</w:t>
            </w:r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Панкеева З. – 1 место.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«В мире животных».</w:t>
            </w:r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Мельдер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Р. – 1 место.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Жемалдинова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 – 1 место.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noWrap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«Этот прекрасный женский день».</w:t>
            </w:r>
          </w:p>
        </w:tc>
        <w:tc>
          <w:tcPr>
            <w:tcW w:w="1417" w:type="dxa"/>
            <w:noWrap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noWrap/>
          </w:tcPr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Панкеева З. – место.</w:t>
            </w:r>
          </w:p>
          <w:p w:rsidR="00996FA1" w:rsidRPr="00367F1E" w:rsidRDefault="00996FA1" w:rsidP="00997670">
            <w:pPr>
              <w:pStyle w:val="af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Муралеев</w:t>
            </w:r>
            <w:proofErr w:type="spellEnd"/>
            <w:r w:rsidRPr="00367F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Т., Борцова С., Лисицына А.- 1 место.</w:t>
            </w:r>
          </w:p>
        </w:tc>
      </w:tr>
    </w:tbl>
    <w:p w:rsidR="00996FA1" w:rsidRPr="00367F1E" w:rsidRDefault="00996FA1" w:rsidP="0099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F1E">
        <w:rPr>
          <w:rFonts w:ascii="Times New Roman" w:hAnsi="Times New Roman" w:cs="Times New Roman"/>
          <w:sz w:val="24"/>
          <w:szCs w:val="24"/>
        </w:rPr>
        <w:t>Муниципальные конкурсы в 1 четверти 2024-2025 учебного года.</w:t>
      </w:r>
    </w:p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53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87"/>
        <w:gridCol w:w="1073"/>
        <w:gridCol w:w="2552"/>
        <w:gridCol w:w="3685"/>
      </w:tblGrid>
      <w:tr w:rsidR="00996FA1" w:rsidRPr="00367F1E" w:rsidTr="00996FA1">
        <w:trPr>
          <w:trHeight w:val="1575"/>
        </w:trPr>
        <w:tc>
          <w:tcPr>
            <w:tcW w:w="540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7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073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2552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 (победитель, призер, лауреат)</w:t>
            </w:r>
          </w:p>
        </w:tc>
        <w:tc>
          <w:tcPr>
            <w:tcW w:w="3685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победителя, призера, лауреата</w:t>
            </w:r>
          </w:p>
        </w:tc>
      </w:tr>
      <w:tr w:rsidR="00996FA1" w:rsidRPr="00367F1E" w:rsidTr="00996FA1">
        <w:trPr>
          <w:trHeight w:val="315"/>
        </w:trPr>
        <w:tc>
          <w:tcPr>
            <w:tcW w:w="540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районный конкурс фоторабот «Зачем к кострам уходят люди?»</w:t>
            </w:r>
          </w:p>
        </w:tc>
        <w:tc>
          <w:tcPr>
            <w:tcW w:w="1073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Курмушев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Д., 7 класс</w:t>
            </w:r>
          </w:p>
        </w:tc>
      </w:tr>
      <w:tr w:rsidR="00996FA1" w:rsidRPr="00367F1E" w:rsidTr="00996FA1">
        <w:trPr>
          <w:trHeight w:val="315"/>
        </w:trPr>
        <w:tc>
          <w:tcPr>
            <w:tcW w:w="540" w:type="dxa"/>
            <w:vMerge w:val="restart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 w:val="restart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 «Весёлые хвостики»</w:t>
            </w:r>
          </w:p>
        </w:tc>
        <w:tc>
          <w:tcPr>
            <w:tcW w:w="1073" w:type="dxa"/>
            <w:vMerge w:val="restart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685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Ниязов Д., 1 класс</w:t>
            </w:r>
          </w:p>
        </w:tc>
      </w:tr>
      <w:tr w:rsidR="00996FA1" w:rsidRPr="00367F1E" w:rsidTr="00996FA1">
        <w:trPr>
          <w:trHeight w:val="225"/>
        </w:trPr>
        <w:tc>
          <w:tcPr>
            <w:tcW w:w="540" w:type="dxa"/>
            <w:vMerge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vMerge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noWrap/>
            <w:hideMark/>
          </w:tcPr>
          <w:p w:rsidR="00996FA1" w:rsidRPr="00367F1E" w:rsidRDefault="00996FA1" w:rsidP="00997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3685" w:type="dxa"/>
            <w:noWrap/>
            <w:hideMark/>
          </w:tcPr>
          <w:p w:rsidR="00996FA1" w:rsidRPr="00367F1E" w:rsidRDefault="00996FA1" w:rsidP="009976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Бекленёва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С.,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Бекленёв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Н., Панкеева У., </w:t>
            </w:r>
          </w:p>
        </w:tc>
      </w:tr>
    </w:tbl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7F1E">
        <w:rPr>
          <w:rFonts w:ascii="Times New Roman" w:hAnsi="Times New Roman" w:cs="Times New Roman"/>
          <w:sz w:val="24"/>
          <w:szCs w:val="24"/>
        </w:rPr>
        <w:t>Региональные конкурсы в 1 четверти 2024-2025 учебного года.</w:t>
      </w:r>
    </w:p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1"/>
        <w:gridCol w:w="1417"/>
        <w:gridCol w:w="1985"/>
        <w:gridCol w:w="1559"/>
        <w:gridCol w:w="2835"/>
      </w:tblGrid>
      <w:tr w:rsidR="00996FA1" w:rsidRPr="00367F1E" w:rsidTr="00996FA1">
        <w:trPr>
          <w:trHeight w:val="2205"/>
        </w:trPr>
        <w:tc>
          <w:tcPr>
            <w:tcW w:w="567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11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85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очное, дистанционное, заочное</w:t>
            </w:r>
          </w:p>
        </w:tc>
        <w:tc>
          <w:tcPr>
            <w:tcW w:w="1559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 (победитель, призер, лауреат)</w:t>
            </w:r>
          </w:p>
        </w:tc>
        <w:tc>
          <w:tcPr>
            <w:tcW w:w="2835" w:type="dxa"/>
            <w:hideMark/>
          </w:tcPr>
          <w:p w:rsidR="00996FA1" w:rsidRPr="00367F1E" w:rsidRDefault="00996FA1" w:rsidP="00997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победителя, призера, лауреата</w:t>
            </w:r>
          </w:p>
        </w:tc>
      </w:tr>
      <w:tr w:rsidR="00996FA1" w:rsidRPr="00367F1E" w:rsidTr="00996FA1">
        <w:trPr>
          <w:trHeight w:val="315"/>
        </w:trPr>
        <w:tc>
          <w:tcPr>
            <w:tcW w:w="567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учить</w:t>
            </w:r>
          </w:p>
        </w:tc>
        <w:tc>
          <w:tcPr>
            <w:tcW w:w="1417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Онлайн </w:t>
            </w:r>
          </w:p>
        </w:tc>
        <w:tc>
          <w:tcPr>
            <w:tcW w:w="1559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835" w:type="dxa"/>
            <w:noWrap/>
            <w:hideMark/>
          </w:tcPr>
          <w:p w:rsidR="00996FA1" w:rsidRPr="00367F1E" w:rsidRDefault="00996FA1" w:rsidP="00997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Муралеев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Т.,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Сысолятина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Мурашкина П.</w:t>
            </w:r>
          </w:p>
        </w:tc>
      </w:tr>
    </w:tbl>
    <w:p w:rsidR="00996FA1" w:rsidRPr="00367F1E" w:rsidRDefault="00996FA1" w:rsidP="00996FA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32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182"/>
        <w:gridCol w:w="1417"/>
        <w:gridCol w:w="1867"/>
        <w:gridCol w:w="1559"/>
        <w:gridCol w:w="2958"/>
      </w:tblGrid>
      <w:tr w:rsidR="00996FA1" w:rsidRPr="00367F1E" w:rsidTr="00996FA1">
        <w:trPr>
          <w:trHeight w:val="1408"/>
        </w:trPr>
        <w:tc>
          <w:tcPr>
            <w:tcW w:w="559" w:type="dxa"/>
            <w:hideMark/>
          </w:tcPr>
          <w:p w:rsidR="00996FA1" w:rsidRPr="00367F1E" w:rsidRDefault="00996FA1" w:rsidP="0099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182" w:type="dxa"/>
            <w:hideMark/>
          </w:tcPr>
          <w:p w:rsidR="00996FA1" w:rsidRPr="00367F1E" w:rsidRDefault="00996FA1" w:rsidP="0099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hideMark/>
          </w:tcPr>
          <w:p w:rsidR="00996FA1" w:rsidRPr="00367F1E" w:rsidRDefault="00996FA1" w:rsidP="0099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67" w:type="dxa"/>
            <w:hideMark/>
          </w:tcPr>
          <w:p w:rsidR="00996FA1" w:rsidRPr="00367F1E" w:rsidRDefault="00996FA1" w:rsidP="0099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очное, дистанционное, заочное</w:t>
            </w:r>
          </w:p>
        </w:tc>
        <w:tc>
          <w:tcPr>
            <w:tcW w:w="1559" w:type="dxa"/>
            <w:hideMark/>
          </w:tcPr>
          <w:p w:rsidR="00996FA1" w:rsidRPr="00367F1E" w:rsidRDefault="00996FA1" w:rsidP="0099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участия (победитель, призер, лауреат)</w:t>
            </w:r>
          </w:p>
        </w:tc>
        <w:tc>
          <w:tcPr>
            <w:tcW w:w="2958" w:type="dxa"/>
            <w:hideMark/>
          </w:tcPr>
          <w:p w:rsidR="00996FA1" w:rsidRPr="00367F1E" w:rsidRDefault="00996FA1" w:rsidP="00996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победителя, призера, лауреата</w:t>
            </w:r>
          </w:p>
        </w:tc>
      </w:tr>
      <w:tr w:rsidR="00996FA1" w:rsidRPr="00367F1E" w:rsidTr="00996FA1">
        <w:trPr>
          <w:trHeight w:val="845"/>
        </w:trPr>
        <w:tc>
          <w:tcPr>
            <w:tcW w:w="559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«Безопасные дороги» на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417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</w:t>
            </w: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Победители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Шихов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И., 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 Р.</w:t>
            </w:r>
          </w:p>
        </w:tc>
      </w:tr>
      <w:tr w:rsidR="00996FA1" w:rsidRPr="00367F1E" w:rsidTr="00996FA1">
        <w:trPr>
          <w:trHeight w:val="1140"/>
        </w:trPr>
        <w:tc>
          <w:tcPr>
            <w:tcW w:w="559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Похвальная грамота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 С.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Подус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Мустафина Р.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Терещёнок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Курмушев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</w:p>
        </w:tc>
      </w:tr>
      <w:tr w:rsidR="00996FA1" w:rsidRPr="00367F1E" w:rsidTr="00996FA1">
        <w:trPr>
          <w:trHeight w:val="225"/>
        </w:trPr>
        <w:tc>
          <w:tcPr>
            <w:tcW w:w="559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Бекленёв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Дюба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Панкеева У.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И.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Р.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Альцман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Е.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Н.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Мухамадеева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Любицкий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человек</w:t>
            </w:r>
          </w:p>
        </w:tc>
      </w:tr>
      <w:tr w:rsidR="00996FA1" w:rsidRPr="00367F1E" w:rsidTr="00996FA1">
        <w:trPr>
          <w:trHeight w:val="405"/>
        </w:trPr>
        <w:tc>
          <w:tcPr>
            <w:tcW w:w="559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«Безопасный интернет» на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417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67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</w:t>
            </w: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Рыбакова В.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Барауля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Маздакова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Подус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Рамис</w:t>
            </w:r>
            <w:proofErr w:type="spellEnd"/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Илья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Евгений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Екатерина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Макуха Максим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Губанов Артём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Февралёва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</w:tr>
      <w:tr w:rsidR="00996FA1" w:rsidRPr="00367F1E" w:rsidTr="00996FA1">
        <w:trPr>
          <w:trHeight w:val="408"/>
        </w:trPr>
        <w:tc>
          <w:tcPr>
            <w:tcW w:w="559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Похвальные грамоты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Бекленёва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Ниязов Д.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Бекленёв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Роман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Вера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Полторак Евгений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Шпак Константин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Ковалюк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Ахмадеева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Элина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Руфина</w:t>
            </w:r>
            <w:proofErr w:type="spellEnd"/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Мустафина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Рамина</w:t>
            </w:r>
            <w:proofErr w:type="spellEnd"/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Курмушев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Даниль</w:t>
            </w:r>
            <w:proofErr w:type="spellEnd"/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Маздаков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Терещёнок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Ниязов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Титова Анастасия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Муралеев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Итонякова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Аширова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Иделия</w:t>
            </w:r>
            <w:proofErr w:type="spellEnd"/>
          </w:p>
        </w:tc>
      </w:tr>
      <w:tr w:rsidR="00996FA1" w:rsidRPr="00367F1E" w:rsidTr="00996FA1">
        <w:trPr>
          <w:trHeight w:val="465"/>
        </w:trPr>
        <w:tc>
          <w:tcPr>
            <w:tcW w:w="559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Олимпиада по информатике на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Учи.ру</w:t>
            </w:r>
            <w:proofErr w:type="spellEnd"/>
          </w:p>
        </w:tc>
        <w:tc>
          <w:tcPr>
            <w:tcW w:w="1417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7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Дистанционное </w:t>
            </w: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Победители 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Маздакова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Подус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А.</w:t>
            </w:r>
          </w:p>
        </w:tc>
      </w:tr>
      <w:tr w:rsidR="00996FA1" w:rsidRPr="00367F1E" w:rsidTr="00996FA1">
        <w:trPr>
          <w:trHeight w:val="3585"/>
        </w:trPr>
        <w:tc>
          <w:tcPr>
            <w:tcW w:w="559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Похвальные грамоты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 С.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И.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Багаудинова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Лосев Е.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Жукова Ангелина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Земцов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Полторак Евгений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 Доминика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Ирина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Февралёва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Каргополова Анастасия</w:t>
            </w:r>
          </w:p>
        </w:tc>
      </w:tr>
      <w:tr w:rsidR="00996FA1" w:rsidRPr="00367F1E" w:rsidTr="00996FA1">
        <w:trPr>
          <w:trHeight w:val="264"/>
        </w:trPr>
        <w:tc>
          <w:tcPr>
            <w:tcW w:w="559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Бекленёв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Хомченко Р.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Панкеева У.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Сайфулин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Арланова А., 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экологическая олимпиада «</w:t>
            </w: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Убиратор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Дистанционное </w:t>
            </w: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Муралеев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Заливин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Ивлева М.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 В.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Н.</w:t>
            </w:r>
          </w:p>
        </w:tc>
      </w:tr>
      <w:tr w:rsidR="00996FA1" w:rsidRPr="00367F1E" w:rsidTr="00996FA1">
        <w:trPr>
          <w:trHeight w:val="315"/>
        </w:trPr>
        <w:tc>
          <w:tcPr>
            <w:tcW w:w="559" w:type="dxa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«Первая помощь»</w:t>
            </w:r>
          </w:p>
        </w:tc>
        <w:tc>
          <w:tcPr>
            <w:tcW w:w="1417" w:type="dxa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</w:t>
            </w: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 В.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Н.</w:t>
            </w:r>
          </w:p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Латыпов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</w:p>
        </w:tc>
      </w:tr>
      <w:tr w:rsidR="00996FA1" w:rsidRPr="00367F1E" w:rsidTr="00996FA1">
        <w:trPr>
          <w:trHeight w:val="378"/>
        </w:trPr>
        <w:tc>
          <w:tcPr>
            <w:tcW w:w="559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дистанционный конкурс «Старт»</w:t>
            </w:r>
          </w:p>
        </w:tc>
        <w:tc>
          <w:tcPr>
            <w:tcW w:w="1417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 w:val="restart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Дистанционное</w:t>
            </w: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Гусакова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Мун Г. </w:t>
            </w:r>
          </w:p>
        </w:tc>
      </w:tr>
      <w:tr w:rsidR="00996FA1" w:rsidRPr="00367F1E" w:rsidTr="00996FA1">
        <w:trPr>
          <w:trHeight w:val="435"/>
        </w:trPr>
        <w:tc>
          <w:tcPr>
            <w:tcW w:w="559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vMerge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958" w:type="dxa"/>
            <w:noWrap/>
          </w:tcPr>
          <w:p w:rsidR="00996FA1" w:rsidRPr="00367F1E" w:rsidRDefault="00996FA1" w:rsidP="00996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Муралеева</w:t>
            </w:r>
            <w:proofErr w:type="spellEnd"/>
            <w:r w:rsidRPr="00367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А., Воропаев К.</w:t>
            </w:r>
          </w:p>
        </w:tc>
      </w:tr>
    </w:tbl>
    <w:p w:rsidR="002D1061" w:rsidRPr="00367F1E" w:rsidRDefault="002D1061" w:rsidP="00996FA1">
      <w:pPr>
        <w:rPr>
          <w:rFonts w:ascii="Times New Roman" w:hAnsi="Times New Roman" w:cs="Times New Roman"/>
          <w:b/>
          <w:sz w:val="24"/>
          <w:szCs w:val="24"/>
        </w:rPr>
      </w:pPr>
    </w:p>
    <w:p w:rsidR="002D1061" w:rsidRPr="001A4A15" w:rsidRDefault="002D1061" w:rsidP="002D1061">
      <w:pPr>
        <w:ind w:left="360"/>
        <w:rPr>
          <w:rFonts w:ascii="Times New Roman" w:hAnsi="Times New Roman" w:cs="Times New Roman"/>
          <w:sz w:val="24"/>
          <w:szCs w:val="24"/>
        </w:rPr>
      </w:pPr>
      <w:r w:rsidRPr="001A4A15">
        <w:rPr>
          <w:rFonts w:ascii="Times New Roman" w:hAnsi="Times New Roman" w:cs="Times New Roman"/>
          <w:sz w:val="24"/>
          <w:szCs w:val="24"/>
        </w:rPr>
        <w:t>Участие педагогов в конкурсах профессионального мастерства (воспитательная деятельность)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363"/>
        <w:gridCol w:w="2176"/>
        <w:gridCol w:w="1967"/>
        <w:gridCol w:w="1363"/>
        <w:gridCol w:w="1409"/>
      </w:tblGrid>
      <w:tr w:rsidR="002D1061" w:rsidRPr="001A4A15" w:rsidTr="001A4A15">
        <w:tc>
          <w:tcPr>
            <w:tcW w:w="796" w:type="dxa"/>
            <w:shd w:val="clear" w:color="auto" w:fill="auto"/>
          </w:tcPr>
          <w:p w:rsidR="002D1061" w:rsidRPr="001A4A15" w:rsidRDefault="002D1061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84" w:type="dxa"/>
            <w:shd w:val="clear" w:color="auto" w:fill="auto"/>
          </w:tcPr>
          <w:p w:rsidR="002D1061" w:rsidRPr="001A4A15" w:rsidRDefault="002D1061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26" w:type="dxa"/>
            <w:shd w:val="clear" w:color="auto" w:fill="auto"/>
          </w:tcPr>
          <w:p w:rsidR="002D1061" w:rsidRPr="001A4A15" w:rsidRDefault="002D1061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080" w:type="dxa"/>
            <w:shd w:val="clear" w:color="auto" w:fill="auto"/>
          </w:tcPr>
          <w:p w:rsidR="002D1061" w:rsidRPr="001A4A15" w:rsidRDefault="002D1061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Уровень (муниципальный, региональный и др.)</w:t>
            </w:r>
          </w:p>
        </w:tc>
        <w:tc>
          <w:tcPr>
            <w:tcW w:w="1492" w:type="dxa"/>
            <w:shd w:val="clear" w:color="auto" w:fill="auto"/>
          </w:tcPr>
          <w:p w:rsidR="002D1061" w:rsidRPr="001A4A15" w:rsidRDefault="002D1061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67" w:type="dxa"/>
            <w:shd w:val="clear" w:color="auto" w:fill="auto"/>
          </w:tcPr>
          <w:p w:rsidR="002D1061" w:rsidRPr="001A4A15" w:rsidRDefault="002D1061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D1061" w:rsidRPr="001A4A15" w:rsidTr="001A4A15">
        <w:tc>
          <w:tcPr>
            <w:tcW w:w="796" w:type="dxa"/>
            <w:shd w:val="clear" w:color="auto" w:fill="auto"/>
          </w:tcPr>
          <w:p w:rsidR="002D1061" w:rsidRPr="001A4A15" w:rsidRDefault="002D1061" w:rsidP="00AD323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84" w:type="dxa"/>
            <w:shd w:val="clear" w:color="auto" w:fill="auto"/>
          </w:tcPr>
          <w:p w:rsidR="002D1061" w:rsidRPr="001A4A15" w:rsidRDefault="001A4A15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Савенкова Лариса Алексеевна</w:t>
            </w:r>
          </w:p>
        </w:tc>
        <w:tc>
          <w:tcPr>
            <w:tcW w:w="1826" w:type="dxa"/>
            <w:shd w:val="clear" w:color="auto" w:fill="auto"/>
          </w:tcPr>
          <w:p w:rsidR="002D1061" w:rsidRPr="001A4A15" w:rsidRDefault="001A4A15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 xml:space="preserve">«Самый классный </w:t>
            </w:r>
            <w:proofErr w:type="spellStart"/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0" w:type="dxa"/>
            <w:shd w:val="clear" w:color="auto" w:fill="auto"/>
          </w:tcPr>
          <w:p w:rsidR="002D1061" w:rsidRPr="001A4A15" w:rsidRDefault="001A4A15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492" w:type="dxa"/>
            <w:shd w:val="clear" w:color="auto" w:fill="auto"/>
          </w:tcPr>
          <w:p w:rsidR="002D1061" w:rsidRPr="001A4A15" w:rsidRDefault="001A4A15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Ноябрь 2024г.</w:t>
            </w:r>
          </w:p>
        </w:tc>
        <w:tc>
          <w:tcPr>
            <w:tcW w:w="1367" w:type="dxa"/>
            <w:shd w:val="clear" w:color="auto" w:fill="auto"/>
          </w:tcPr>
          <w:p w:rsidR="002D1061" w:rsidRPr="001A4A15" w:rsidRDefault="002D1061" w:rsidP="00AD32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1A4A15" w:rsidRPr="001A4A15" w:rsidTr="001A4A15">
        <w:tc>
          <w:tcPr>
            <w:tcW w:w="796" w:type="dxa"/>
            <w:shd w:val="clear" w:color="auto" w:fill="auto"/>
          </w:tcPr>
          <w:p w:rsidR="001A4A15" w:rsidRPr="001A4A15" w:rsidRDefault="001A4A15" w:rsidP="001A4A1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84" w:type="dxa"/>
            <w:shd w:val="clear" w:color="auto" w:fill="auto"/>
          </w:tcPr>
          <w:p w:rsidR="001A4A15" w:rsidRPr="001A4A15" w:rsidRDefault="001A4A15" w:rsidP="001A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Баширова Д.Б.</w:t>
            </w:r>
          </w:p>
        </w:tc>
        <w:tc>
          <w:tcPr>
            <w:tcW w:w="1826" w:type="dxa"/>
            <w:shd w:val="clear" w:color="auto" w:fill="auto"/>
          </w:tcPr>
          <w:p w:rsidR="001A4A15" w:rsidRPr="001A4A15" w:rsidRDefault="001A4A15" w:rsidP="001A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конкурс профессионального мастерства </w:t>
            </w:r>
            <w:r w:rsidRPr="001A4A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«Воспитать человека» в номинации «Воспитательный потенциал урока».</w:t>
            </w:r>
          </w:p>
        </w:tc>
        <w:tc>
          <w:tcPr>
            <w:tcW w:w="2080" w:type="dxa"/>
            <w:shd w:val="clear" w:color="auto" w:fill="auto"/>
          </w:tcPr>
          <w:p w:rsidR="001A4A15" w:rsidRPr="001A4A15" w:rsidRDefault="001A4A15" w:rsidP="001A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</w:p>
        </w:tc>
        <w:tc>
          <w:tcPr>
            <w:tcW w:w="1492" w:type="dxa"/>
            <w:shd w:val="clear" w:color="auto" w:fill="auto"/>
          </w:tcPr>
          <w:p w:rsidR="001A4A15" w:rsidRPr="001A4A15" w:rsidRDefault="001A4A15" w:rsidP="001A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Март, 2024 г.</w:t>
            </w:r>
          </w:p>
        </w:tc>
        <w:tc>
          <w:tcPr>
            <w:tcW w:w="1367" w:type="dxa"/>
            <w:shd w:val="clear" w:color="auto" w:fill="auto"/>
          </w:tcPr>
          <w:p w:rsidR="001A4A15" w:rsidRPr="001A4A15" w:rsidRDefault="001A4A15" w:rsidP="001A4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A15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2D1061" w:rsidRPr="003C33C9" w:rsidRDefault="002D1061" w:rsidP="002D1061">
      <w:pPr>
        <w:rPr>
          <w:rFonts w:ascii="Times New Roman" w:hAnsi="Times New Roman" w:cs="Times New Roman"/>
          <w:sz w:val="24"/>
          <w:szCs w:val="24"/>
        </w:rPr>
      </w:pPr>
    </w:p>
    <w:p w:rsidR="002D1061" w:rsidRPr="003C33C9" w:rsidRDefault="002D1061" w:rsidP="002D1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8F2" w:rsidRPr="00244739" w:rsidRDefault="006E68F2" w:rsidP="006E68F2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="001A4A15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году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оценивалась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родителей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анкетирования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педагогов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также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оценки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школьников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динамике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244739">
        <w:rPr>
          <w:rFonts w:hAnsi="Times New Roman" w:cs="Times New Roman"/>
          <w:color w:val="000000"/>
          <w:sz w:val="24"/>
          <w:szCs w:val="24"/>
        </w:rPr>
        <w:t>по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сравнению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предыдущим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периодом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244739">
        <w:rPr>
          <w:rFonts w:hAnsi="Times New Roman" w:cs="Times New Roman"/>
          <w:color w:val="000000"/>
          <w:sz w:val="24"/>
          <w:szCs w:val="24"/>
        </w:rPr>
        <w:t>На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основании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этих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данных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можно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сделать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вывод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уровне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работы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школы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="001A4A15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году</w:t>
      </w:r>
      <w:r w:rsidRPr="00244739">
        <w:rPr>
          <w:rFonts w:hAnsi="Times New Roman" w:cs="Times New Roman"/>
          <w:color w:val="000000"/>
          <w:sz w:val="24"/>
          <w:szCs w:val="24"/>
        </w:rPr>
        <w:t>.</w:t>
      </w:r>
    </w:p>
    <w:p w:rsidR="006E68F2" w:rsidRPr="00244739" w:rsidRDefault="006E68F2" w:rsidP="006E68F2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244739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коллектива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воспитанию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поставленными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целью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задачами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на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удовлетворительном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уровне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44739">
        <w:rPr>
          <w:rFonts w:hAnsi="Times New Roman" w:cs="Times New Roman"/>
          <w:color w:val="000000"/>
          <w:sz w:val="24"/>
          <w:szCs w:val="24"/>
        </w:rPr>
        <w:t>Все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запланированные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реализованы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полном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объеме</w:t>
      </w:r>
      <w:r w:rsidRPr="00244739">
        <w:rPr>
          <w:rFonts w:hAnsi="Times New Roman" w:cs="Times New Roman"/>
          <w:color w:val="000000"/>
          <w:sz w:val="24"/>
          <w:szCs w:val="24"/>
        </w:rPr>
        <w:t>.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Качество подготовки обучающихся и показатели востребованности выпускников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951DD" w:rsidRDefault="00982311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Статистика показателей за 2021-2024</w:t>
      </w:r>
      <w:r w:rsidR="002951D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годы.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0"/>
        <w:gridCol w:w="2205"/>
        <w:gridCol w:w="2232"/>
        <w:gridCol w:w="2250"/>
      </w:tblGrid>
      <w:tr w:rsidR="003C33C9" w:rsidTr="003C33C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1A4A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  <w:r w:rsidR="003C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1A4A15" w:rsidP="001A4A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  <w:r w:rsidR="003C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год/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Pr="003C33C9" w:rsidRDefault="001A4A15" w:rsidP="003C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2-е полугодие 2023/2024</w:t>
            </w:r>
            <w:r w:rsidR="003C33C9" w:rsidRPr="003C33C9">
              <w:rPr>
                <w:rFonts w:ascii="Times New Roman" w:hAnsi="Times New Roman" w:cs="Times New Roman"/>
                <w:color w:val="000000"/>
              </w:rPr>
              <w:t>гг.</w:t>
            </w:r>
          </w:p>
          <w:p w:rsidR="003C33C9" w:rsidRDefault="001A4A15" w:rsidP="003C3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1-е полугодие 2024/2025</w:t>
            </w:r>
            <w:r w:rsidR="003C33C9" w:rsidRPr="003C33C9">
              <w:rPr>
                <w:rFonts w:ascii="Times New Roman" w:hAnsi="Times New Roman" w:cs="Times New Roman"/>
                <w:color w:val="000000"/>
              </w:rPr>
              <w:t xml:space="preserve"> гг</w:t>
            </w:r>
            <w:r w:rsidR="003C33C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3C33C9" w:rsidTr="003C33C9">
        <w:trPr>
          <w:trHeight w:val="324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обучающихся на конец учебного года, в том числе: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 w:rsidP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Всего-13</w:t>
            </w:r>
            <w:r w:rsidR="002A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 w:rsidP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Всего-1</w:t>
            </w:r>
            <w:r w:rsidR="002A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17/116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9823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A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сего: 117/108</w:t>
            </w:r>
          </w:p>
        </w:tc>
      </w:tr>
      <w:tr w:rsidR="003C33C9" w:rsidTr="003C33C9">
        <w:trPr>
          <w:trHeight w:val="322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НОО </w:t>
            </w:r>
            <w:r w:rsidR="002A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50/39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НОО-39/47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НОО: 39/37</w:t>
            </w:r>
          </w:p>
        </w:tc>
      </w:tr>
      <w:tr w:rsidR="003C33C9" w:rsidTr="003C33C9">
        <w:trPr>
          <w:trHeight w:val="322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– 69/66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ООО- 66/58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ООО: 66/60</w:t>
            </w:r>
          </w:p>
        </w:tc>
      </w:tr>
      <w:tr w:rsidR="003C33C9" w:rsidTr="003C33C9">
        <w:trPr>
          <w:trHeight w:val="322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– 13/8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-8/12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СОО: 12/11</w:t>
            </w:r>
          </w:p>
        </w:tc>
      </w:tr>
      <w:tr w:rsidR="003C33C9" w:rsidTr="003C33C9">
        <w:trPr>
          <w:trHeight w:val="40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учащихся, оставленных на повторное обучение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9823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0/0</w:t>
            </w: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 -0</w:t>
            </w:r>
            <w:r w:rsidR="002A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A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98231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 0/0</w:t>
            </w: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- 0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0/0</w:t>
            </w: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-0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0/0</w:t>
            </w:r>
          </w:p>
        </w:tc>
      </w:tr>
      <w:tr w:rsidR="003C33C9" w:rsidTr="003C33C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получили аттестата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982311" w:rsidP="00982311">
            <w:pPr>
              <w:autoSpaceDE w:val="0"/>
              <w:autoSpaceDN w:val="0"/>
              <w:adjustRightInd w:val="0"/>
              <w:spacing w:line="240" w:lineRule="auto"/>
              <w:ind w:right="-507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C33C9" w:rsidTr="003C33C9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школу с аттестатом особого образца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2901A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C33C9" w:rsidTr="003C33C9">
        <w:trPr>
          <w:trHeight w:val="40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учащихся, закончивших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учебный год на «4» и «5»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46/42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– 44/ 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DC435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35/26</w:t>
            </w: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НОО-18 (48</w:t>
            </w:r>
            <w:r w:rsidR="003C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:rsidR="002A1A83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(61,4%)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НОО – </w:t>
            </w:r>
            <w:r w:rsidR="002A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(12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%)/</w:t>
            </w:r>
          </w:p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085F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 – 22/12</w:t>
            </w:r>
          </w:p>
          <w:p w:rsidR="00085F28" w:rsidRDefault="00085F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ООО- 23</w:t>
            </w:r>
            <w:r w:rsidR="003C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(37%)</w:t>
            </w:r>
          </w:p>
          <w:p w:rsidR="002A1A83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(28,5%)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ООО- 18 (30</w:t>
            </w:r>
            <w:r w:rsidR="003C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%)/</w:t>
            </w:r>
          </w:p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085F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– 18/30</w:t>
            </w: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– 5 (39</w:t>
            </w:r>
            <w:r w:rsidR="003C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  <w:p w:rsidR="002A1A83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(66,6%)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– 5 (39%)</w:t>
            </w:r>
          </w:p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(66,6%)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085F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- 4/5</w:t>
            </w:r>
          </w:p>
        </w:tc>
      </w:tr>
      <w:tr w:rsidR="003C33C9" w:rsidTr="003C33C9">
        <w:trPr>
          <w:trHeight w:val="40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учащихся, закончивших учебный год на «5»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Всего- 12/2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085F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</w:t>
            </w: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 – 7 (15%)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НОО- </w:t>
            </w:r>
            <w:r w:rsidR="002A1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6/1</w:t>
            </w:r>
          </w:p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085F28" w:rsidP="00085F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 – 6/1</w:t>
            </w: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– 6 (8%)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ООО- 5</w:t>
            </w:r>
            <w:r w:rsidR="003C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(10%)/</w:t>
            </w:r>
          </w:p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085F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– 5/0</w:t>
            </w:r>
          </w:p>
        </w:tc>
      </w:tr>
      <w:tr w:rsidR="003C33C9" w:rsidTr="003C33C9">
        <w:trPr>
          <w:trHeight w:val="401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3C9" w:rsidRDefault="003C33C9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– 2 (13%)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C9" w:rsidRDefault="002A1A8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СОО- 1 (25</w:t>
            </w:r>
            <w:r w:rsidR="003C3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%)/</w:t>
            </w:r>
          </w:p>
          <w:p w:rsidR="003C33C9" w:rsidRDefault="003C33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1(25%).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C9" w:rsidRDefault="00085F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 – 1/1</w:t>
            </w:r>
          </w:p>
        </w:tc>
      </w:tr>
    </w:tbl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82311" w:rsidRPr="00982311" w:rsidRDefault="00982311" w:rsidP="009823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Показатели качественной успеваемости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53"/>
        <w:gridCol w:w="1985"/>
        <w:gridCol w:w="1985"/>
        <w:gridCol w:w="1985"/>
      </w:tblGrid>
      <w:tr w:rsidR="00982311" w:rsidRPr="00982311" w:rsidTr="009976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Качественная успеваемость, %</w:t>
            </w:r>
          </w:p>
        </w:tc>
      </w:tr>
      <w:tr w:rsidR="00982311" w:rsidRPr="00982311" w:rsidTr="009976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2021/22 уч.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2022/23 уч.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2023/24 уч. год</w:t>
            </w:r>
          </w:p>
        </w:tc>
      </w:tr>
      <w:tr w:rsidR="00982311" w:rsidRPr="00982311" w:rsidTr="009976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982311" w:rsidRPr="00982311" w:rsidTr="009976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33 %</w:t>
            </w:r>
          </w:p>
        </w:tc>
      </w:tr>
      <w:tr w:rsidR="00982311" w:rsidRPr="00982311" w:rsidTr="009976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10–11-е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42 %</w:t>
            </w:r>
          </w:p>
        </w:tc>
      </w:tr>
      <w:tr w:rsidR="00982311" w:rsidRPr="00982311" w:rsidTr="00997670">
        <w:trPr>
          <w:trHeight w:val="25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по школе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2311" w:rsidRPr="00982311" w:rsidRDefault="00982311" w:rsidP="0099767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39 %</w:t>
            </w:r>
          </w:p>
        </w:tc>
      </w:tr>
    </w:tbl>
    <w:p w:rsidR="00982311" w:rsidRPr="00982311" w:rsidRDefault="00982311" w:rsidP="009823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11">
        <w:rPr>
          <w:rFonts w:ascii="Times New Roman" w:hAnsi="Times New Roman" w:cs="Times New Roman"/>
          <w:color w:val="000000"/>
          <w:sz w:val="24"/>
          <w:szCs w:val="24"/>
        </w:rPr>
        <w:t xml:space="preserve">Заметна положительная динамика качества успеваемости на уровне основного общего образования. Обучающиеся 5 класса </w:t>
      </w:r>
      <w:proofErr w:type="gramStart"/>
      <w:r w:rsidRPr="00982311">
        <w:rPr>
          <w:rFonts w:ascii="Times New Roman" w:hAnsi="Times New Roman" w:cs="Times New Roman"/>
          <w:color w:val="000000"/>
          <w:sz w:val="24"/>
          <w:szCs w:val="24"/>
        </w:rPr>
        <w:t>показали  80</w:t>
      </w:r>
      <w:proofErr w:type="gramEnd"/>
      <w:r w:rsidRPr="00982311">
        <w:rPr>
          <w:rFonts w:ascii="Times New Roman" w:hAnsi="Times New Roman" w:cs="Times New Roman"/>
          <w:color w:val="000000"/>
          <w:sz w:val="24"/>
          <w:szCs w:val="24"/>
        </w:rPr>
        <w:t xml:space="preserve">% качества знаний.  В начальных классах снизилось качество </w:t>
      </w:r>
      <w:proofErr w:type="gramStart"/>
      <w:r w:rsidRPr="00982311">
        <w:rPr>
          <w:rFonts w:ascii="Times New Roman" w:hAnsi="Times New Roman" w:cs="Times New Roman"/>
          <w:color w:val="000000"/>
          <w:sz w:val="24"/>
          <w:szCs w:val="24"/>
        </w:rPr>
        <w:t>знаний:  за</w:t>
      </w:r>
      <w:proofErr w:type="gramEnd"/>
      <w:r w:rsidRPr="00982311">
        <w:rPr>
          <w:rFonts w:ascii="Times New Roman" w:hAnsi="Times New Roman" w:cs="Times New Roman"/>
          <w:color w:val="000000"/>
          <w:sz w:val="24"/>
          <w:szCs w:val="24"/>
        </w:rPr>
        <w:t xml:space="preserve"> счет детей, которые не  успевают за год и не справились с промежуточной аттестацией (Садыков Д., Мазиков И.); в целом количество ребят, которые учатся на 4 и 5 снизилось на уровне начального общего образования. </w:t>
      </w:r>
    </w:p>
    <w:p w:rsidR="00982311" w:rsidRPr="00982311" w:rsidRDefault="00982311" w:rsidP="009823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11">
        <w:rPr>
          <w:rFonts w:ascii="Times New Roman" w:hAnsi="Times New Roman" w:cs="Times New Roman"/>
          <w:color w:val="000000"/>
          <w:sz w:val="24"/>
          <w:szCs w:val="24"/>
        </w:rPr>
        <w:tab/>
        <w:t>На уровне среднего общего образования тоже произошло снижение качества, за счет 3 учащихся 10 класса, которые тоже не успевают по итогам года, по причине низких способностей и пропусков занятий. В целом по школе качество знаний за учебный год снизилась на 13 %.</w:t>
      </w:r>
    </w:p>
    <w:p w:rsidR="00982311" w:rsidRPr="00982311" w:rsidRDefault="00982311" w:rsidP="009823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11">
        <w:rPr>
          <w:rFonts w:ascii="Times New Roman" w:hAnsi="Times New Roman" w:cs="Times New Roman"/>
          <w:color w:val="000000"/>
          <w:sz w:val="24"/>
          <w:szCs w:val="24"/>
        </w:rPr>
        <w:t>Уровень качества знаний по школе в 2023-2024 году составил – 39 %.</w:t>
      </w:r>
    </w:p>
    <w:tbl>
      <w:tblPr>
        <w:tblStyle w:val="af0"/>
        <w:tblW w:w="4890" w:type="pct"/>
        <w:tblInd w:w="0" w:type="dxa"/>
        <w:tblLook w:val="04A0" w:firstRow="1" w:lastRow="0" w:firstColumn="1" w:lastColumn="0" w:noHBand="0" w:noVBand="1"/>
      </w:tblPr>
      <w:tblGrid>
        <w:gridCol w:w="733"/>
        <w:gridCol w:w="733"/>
        <w:gridCol w:w="733"/>
        <w:gridCol w:w="733"/>
        <w:gridCol w:w="736"/>
        <w:gridCol w:w="736"/>
        <w:gridCol w:w="736"/>
        <w:gridCol w:w="736"/>
        <w:gridCol w:w="736"/>
        <w:gridCol w:w="736"/>
        <w:gridCol w:w="1471"/>
      </w:tblGrid>
      <w:tr w:rsidR="00982311" w:rsidRPr="00982311" w:rsidTr="00997670">
        <w:tc>
          <w:tcPr>
            <w:tcW w:w="416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6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6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школе</w:t>
            </w:r>
          </w:p>
        </w:tc>
      </w:tr>
      <w:tr w:rsidR="00982311" w:rsidRPr="00982311" w:rsidTr="00997670">
        <w:tc>
          <w:tcPr>
            <w:tcW w:w="416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6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6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6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37" w:type="pct"/>
          </w:tcPr>
          <w:p w:rsidR="00982311" w:rsidRPr="00982311" w:rsidRDefault="00982311" w:rsidP="009976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2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</w:tbl>
    <w:p w:rsidR="00982311" w:rsidRPr="00982311" w:rsidRDefault="00982311" w:rsidP="009823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успевают по итогам года (не прошли промежуточную аттестацию) 7 человек – 8% всех аттестованных учащихся</w:t>
      </w:r>
    </w:p>
    <w:tbl>
      <w:tblPr>
        <w:tblW w:w="5196" w:type="pct"/>
        <w:tblLook w:val="04A0" w:firstRow="1" w:lastRow="0" w:firstColumn="1" w:lastColumn="0" w:noHBand="0" w:noVBand="1"/>
      </w:tblPr>
      <w:tblGrid>
        <w:gridCol w:w="2041"/>
        <w:gridCol w:w="828"/>
        <w:gridCol w:w="2213"/>
        <w:gridCol w:w="4288"/>
      </w:tblGrid>
      <w:tr w:rsidR="00982311" w:rsidRPr="00982311" w:rsidTr="00997670">
        <w:trPr>
          <w:trHeight w:val="20"/>
        </w:trPr>
        <w:tc>
          <w:tcPr>
            <w:tcW w:w="1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ФИО(полностью)</w:t>
            </w:r>
          </w:p>
        </w:tc>
        <w:tc>
          <w:tcPr>
            <w:tcW w:w="4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8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</w:t>
            </w:r>
          </w:p>
        </w:tc>
      </w:tr>
      <w:tr w:rsidR="00982311" w:rsidRPr="00982311" w:rsidTr="00997670">
        <w:trPr>
          <w:trHeight w:val="20"/>
        </w:trPr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Ксения Андреевна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математика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учебные возможности</w:t>
            </w:r>
          </w:p>
        </w:tc>
      </w:tr>
      <w:tr w:rsidR="00982311" w:rsidRPr="00982311" w:rsidTr="00997670">
        <w:trPr>
          <w:trHeight w:val="20"/>
        </w:trPr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 Данила Евгеньевич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английский язык, математика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учебные возможности</w:t>
            </w:r>
          </w:p>
        </w:tc>
      </w:tr>
      <w:tr w:rsidR="00982311" w:rsidRPr="00982311" w:rsidTr="00997670">
        <w:trPr>
          <w:trHeight w:val="20"/>
        </w:trPr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Мазиков Иван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учебные возможности</w:t>
            </w:r>
          </w:p>
        </w:tc>
      </w:tr>
      <w:tr w:rsidR="00982311" w:rsidRPr="00982311" w:rsidTr="00997670">
        <w:trPr>
          <w:trHeight w:val="20"/>
        </w:trPr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Шубин Петр Вячеславович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алгебра, геометрия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учебные возможности, отсутствие мотивации, отсутствие контроля со стороны родителей</w:t>
            </w:r>
          </w:p>
        </w:tc>
      </w:tr>
      <w:tr w:rsidR="00982311" w:rsidRPr="00982311" w:rsidTr="00997670">
        <w:trPr>
          <w:trHeight w:val="20"/>
        </w:trPr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</w:t>
            </w:r>
            <w:proofErr w:type="spellEnd"/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мотивации, пропуски уроков, отсутствие контроля со стороны родителей</w:t>
            </w:r>
          </w:p>
        </w:tc>
      </w:tr>
      <w:tr w:rsidR="00982311" w:rsidRPr="00982311" w:rsidTr="00997670">
        <w:trPr>
          <w:trHeight w:val="20"/>
        </w:trPr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Яцковская Екатерина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мотивации, пропуски уроков, отсутствие контроля со стороны родителей</w:t>
            </w:r>
          </w:p>
        </w:tc>
      </w:tr>
      <w:tr w:rsidR="00982311" w:rsidRPr="00982311" w:rsidTr="00997670">
        <w:trPr>
          <w:trHeight w:val="20"/>
        </w:trPr>
        <w:tc>
          <w:tcPr>
            <w:tcW w:w="10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Гадаткина</w:t>
            </w:r>
            <w:proofErr w:type="spellEnd"/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  Александровна</w:t>
            </w:r>
            <w:proofErr w:type="gram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2311" w:rsidRPr="00982311" w:rsidRDefault="00982311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низкие учебные возможности, отсутствие мотивации, пропуски уроков, отсутствие контроля со стороны родителей</w:t>
            </w:r>
          </w:p>
        </w:tc>
      </w:tr>
    </w:tbl>
    <w:p w:rsidR="00982311" w:rsidRPr="00982311" w:rsidRDefault="00982311" w:rsidP="009823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11">
        <w:rPr>
          <w:rFonts w:ascii="Times New Roman" w:hAnsi="Times New Roman" w:cs="Times New Roman"/>
          <w:color w:val="000000"/>
          <w:sz w:val="24"/>
          <w:szCs w:val="24"/>
        </w:rPr>
        <w:t>Закончили на «отлично» учебный год 8 учащихся – 23 %.</w:t>
      </w:r>
    </w:p>
    <w:p w:rsidR="00982311" w:rsidRPr="00982311" w:rsidRDefault="00982311" w:rsidP="007A57C4">
      <w:pPr>
        <w:pStyle w:val="af2"/>
        <w:numPr>
          <w:ilvl w:val="0"/>
          <w:numId w:val="10"/>
        </w:numPr>
        <w:suppressAutoHyphens/>
        <w:spacing w:after="200" w:line="240" w:lineRule="auto"/>
        <w:rPr>
          <w:rFonts w:ascii="Times New Roman" w:hAnsi="Times New Roman" w:cs="Times New Roman"/>
          <w:sz w:val="24"/>
          <w:szCs w:val="24"/>
          <w:lang w:eastAsia="ar-SA"/>
        </w:rPr>
        <w:sectPr w:rsidR="00982311" w:rsidRPr="00982311">
          <w:footerReference w:type="default" r:id="rId11"/>
          <w:pgSz w:w="11907" w:h="16839"/>
          <w:pgMar w:top="1440" w:right="1440" w:bottom="1440" w:left="1440" w:header="720" w:footer="720" w:gutter="0"/>
          <w:cols w:space="720"/>
        </w:sectPr>
      </w:pPr>
    </w:p>
    <w:p w:rsidR="00982311" w:rsidRPr="00982311" w:rsidRDefault="00982311" w:rsidP="007A57C4">
      <w:pPr>
        <w:pStyle w:val="af2"/>
        <w:numPr>
          <w:ilvl w:val="0"/>
          <w:numId w:val="10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Жукова </w:t>
      </w:r>
      <w:proofErr w:type="gramStart"/>
      <w:r w:rsidRPr="00982311">
        <w:rPr>
          <w:rFonts w:ascii="Times New Roman" w:hAnsi="Times New Roman" w:cs="Times New Roman"/>
          <w:sz w:val="24"/>
          <w:szCs w:val="24"/>
          <w:lang w:eastAsia="ar-SA"/>
        </w:rPr>
        <w:t>Ангелина</w:t>
      </w:r>
      <w:r w:rsidRPr="0098231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82311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982311">
        <w:rPr>
          <w:rFonts w:ascii="Times New Roman" w:eastAsia="Times New Roman" w:hAnsi="Times New Roman" w:cs="Times New Roman"/>
          <w:sz w:val="24"/>
          <w:szCs w:val="24"/>
        </w:rPr>
        <w:t>ученица</w:t>
      </w:r>
      <w:proofErr w:type="gram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3 класса</w:t>
      </w:r>
    </w:p>
    <w:p w:rsidR="00982311" w:rsidRPr="00982311" w:rsidRDefault="00982311" w:rsidP="007A57C4">
      <w:pPr>
        <w:pStyle w:val="af2"/>
        <w:numPr>
          <w:ilvl w:val="0"/>
          <w:numId w:val="10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1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Хамитова</w:t>
      </w:r>
      <w:proofErr w:type="spellEnd"/>
      <w:r w:rsidRPr="0098231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Алина</w:t>
      </w:r>
      <w:r w:rsidRPr="00982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ученица 3 класса</w:t>
      </w:r>
    </w:p>
    <w:p w:rsidR="00982311" w:rsidRPr="00982311" w:rsidRDefault="00982311" w:rsidP="007A57C4">
      <w:pPr>
        <w:pStyle w:val="af2"/>
        <w:numPr>
          <w:ilvl w:val="0"/>
          <w:numId w:val="10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Ченцов Дмитрий</w:t>
      </w:r>
      <w:r w:rsidRPr="0098231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ученик 3 класса</w:t>
      </w:r>
    </w:p>
    <w:p w:rsidR="00982311" w:rsidRPr="00982311" w:rsidRDefault="00982311" w:rsidP="007A57C4">
      <w:pPr>
        <w:pStyle w:val="af2"/>
        <w:numPr>
          <w:ilvl w:val="0"/>
          <w:numId w:val="10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Земцов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Захар, ученик 4 класса</w:t>
      </w:r>
    </w:p>
    <w:p w:rsidR="00982311" w:rsidRPr="00982311" w:rsidRDefault="00982311" w:rsidP="007A57C4">
      <w:pPr>
        <w:pStyle w:val="af2"/>
        <w:numPr>
          <w:ilvl w:val="0"/>
          <w:numId w:val="10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Панкеева Злата, </w:t>
      </w:r>
      <w:proofErr w:type="gramStart"/>
      <w:r w:rsidRPr="00982311">
        <w:rPr>
          <w:rFonts w:ascii="Times New Roman" w:eastAsia="Times New Roman" w:hAnsi="Times New Roman" w:cs="Times New Roman"/>
          <w:sz w:val="24"/>
          <w:szCs w:val="24"/>
        </w:rPr>
        <w:t>ученица  5</w:t>
      </w:r>
      <w:proofErr w:type="gram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 класса</w:t>
      </w:r>
    </w:p>
    <w:p w:rsidR="00982311" w:rsidRPr="00982311" w:rsidRDefault="00982311" w:rsidP="007A57C4">
      <w:pPr>
        <w:pStyle w:val="af2"/>
        <w:numPr>
          <w:ilvl w:val="0"/>
          <w:numId w:val="10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82311">
        <w:rPr>
          <w:rFonts w:ascii="Times New Roman" w:eastAsia="Times New Roman" w:hAnsi="Times New Roman" w:cs="Times New Roman"/>
          <w:sz w:val="24"/>
          <w:szCs w:val="24"/>
        </w:rPr>
        <w:lastRenderedPageBreak/>
        <w:t>Терещенок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 Никита</w:t>
      </w:r>
      <w:proofErr w:type="gramEnd"/>
      <w:r w:rsidRPr="00982311">
        <w:rPr>
          <w:rFonts w:ascii="Times New Roman" w:eastAsia="Times New Roman" w:hAnsi="Times New Roman" w:cs="Times New Roman"/>
          <w:sz w:val="24"/>
          <w:szCs w:val="24"/>
        </w:rPr>
        <w:t>, ученик 6 класса</w:t>
      </w:r>
    </w:p>
    <w:p w:rsidR="00982311" w:rsidRPr="00982311" w:rsidRDefault="00982311" w:rsidP="007A57C4">
      <w:pPr>
        <w:pStyle w:val="af2"/>
        <w:numPr>
          <w:ilvl w:val="0"/>
          <w:numId w:val="10"/>
        </w:numPr>
        <w:suppressAutoHyphens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Муралеев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Тимур, ученик 7 класса</w:t>
      </w:r>
    </w:p>
    <w:p w:rsidR="00982311" w:rsidRPr="00982311" w:rsidRDefault="00982311" w:rsidP="007A57C4">
      <w:pPr>
        <w:pStyle w:val="af2"/>
        <w:numPr>
          <w:ilvl w:val="0"/>
          <w:numId w:val="10"/>
        </w:numPr>
        <w:overflowPunct w:val="0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2311" w:rsidRPr="00982311" w:rsidSect="00997670">
          <w:type w:val="continuous"/>
          <w:pgSz w:w="11907" w:h="16839"/>
          <w:pgMar w:top="1440" w:right="1440" w:bottom="1440" w:left="1440" w:header="720" w:footer="720" w:gutter="0"/>
          <w:cols w:num="2" w:space="720"/>
        </w:sectPr>
      </w:pP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Муралеева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Аделия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>, ученица 10 класса</w:t>
      </w:r>
    </w:p>
    <w:p w:rsidR="00982311" w:rsidRPr="00982311" w:rsidRDefault="00982311" w:rsidP="009823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23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Закончили на «4» и «5» учебный год 27 учащихся.</w:t>
      </w:r>
    </w:p>
    <w:p w:rsidR="00982311" w:rsidRPr="00982311" w:rsidRDefault="00982311" w:rsidP="00982311">
      <w:pPr>
        <w:pStyle w:val="af2"/>
        <w:ind w:left="0"/>
        <w:rPr>
          <w:rFonts w:ascii="Times New Roman" w:hAnsi="Times New Roman" w:cs="Times New Roman"/>
          <w:sz w:val="24"/>
          <w:szCs w:val="24"/>
        </w:rPr>
        <w:sectPr w:rsidR="00982311" w:rsidRPr="00982311" w:rsidSect="00997670">
          <w:type w:val="continuous"/>
          <w:pgSz w:w="11907" w:h="16839"/>
          <w:pgMar w:top="1440" w:right="1440" w:bottom="1440" w:left="1440" w:header="720" w:footer="720" w:gutter="0"/>
          <w:cols w:space="720"/>
        </w:sectPr>
      </w:pPr>
    </w:p>
    <w:p w:rsidR="00982311" w:rsidRPr="00982311" w:rsidRDefault="00982311" w:rsidP="00982311">
      <w:pPr>
        <w:pStyle w:val="af2"/>
        <w:ind w:left="0"/>
        <w:rPr>
          <w:rFonts w:ascii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lastRenderedPageBreak/>
        <w:t xml:space="preserve"> 1. </w:t>
      </w:r>
      <w:proofErr w:type="spellStart"/>
      <w:r w:rsidRPr="00982311">
        <w:rPr>
          <w:rFonts w:ascii="Times New Roman" w:hAnsi="Times New Roman" w:cs="Times New Roman"/>
          <w:sz w:val="24"/>
          <w:szCs w:val="24"/>
        </w:rPr>
        <w:t>Альцман</w:t>
      </w:r>
      <w:proofErr w:type="spellEnd"/>
      <w:r w:rsidRPr="00982311">
        <w:rPr>
          <w:rFonts w:ascii="Times New Roman" w:hAnsi="Times New Roman" w:cs="Times New Roman"/>
          <w:sz w:val="24"/>
          <w:szCs w:val="24"/>
        </w:rPr>
        <w:t xml:space="preserve"> Андрея, ученик 2 класса</w:t>
      </w:r>
    </w:p>
    <w:p w:rsidR="00982311" w:rsidRPr="00982311" w:rsidRDefault="00982311" w:rsidP="00982311">
      <w:pPr>
        <w:pStyle w:val="af2"/>
        <w:ind w:left="0"/>
        <w:rPr>
          <w:rFonts w:ascii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 xml:space="preserve">  2. Лосев Евгений, ученик 2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 xml:space="preserve">  3.</w:t>
      </w:r>
      <w:r w:rsidRPr="009823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8231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Эстерле</w:t>
      </w:r>
      <w:proofErr w:type="spellEnd"/>
      <w:r w:rsidRPr="0098231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Эмиль,</w:t>
      </w:r>
      <w:r w:rsidRPr="0098231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982311">
        <w:rPr>
          <w:rFonts w:ascii="Times New Roman" w:eastAsia="Times New Roman" w:hAnsi="Times New Roman" w:cs="Times New Roman"/>
          <w:sz w:val="24"/>
          <w:szCs w:val="24"/>
        </w:rPr>
        <w:t>ученик 3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 xml:space="preserve">  </w:t>
      </w:r>
      <w:r w:rsidRPr="00982311">
        <w:rPr>
          <w:rFonts w:ascii="Times New Roman" w:eastAsia="Times New Roman" w:hAnsi="Times New Roman" w:cs="Times New Roman"/>
          <w:sz w:val="24"/>
          <w:szCs w:val="24"/>
        </w:rPr>
        <w:t>4.Полтораа Евгений, ученик 4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 5. Шпак Константин, ученик 4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 6. Романюк Виктория, ученица 5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 7. Ниязов </w:t>
      </w: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Камиль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>, ученик 6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 8. </w:t>
      </w:r>
      <w:proofErr w:type="spellStart"/>
      <w:proofErr w:type="gramStart"/>
      <w:r w:rsidRPr="00982311">
        <w:rPr>
          <w:rFonts w:ascii="Times New Roman" w:eastAsia="Times New Roman" w:hAnsi="Times New Roman" w:cs="Times New Roman"/>
          <w:sz w:val="24"/>
          <w:szCs w:val="24"/>
        </w:rPr>
        <w:t>Шарипова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 Ангелина</w:t>
      </w:r>
      <w:proofErr w:type="gramEnd"/>
      <w:r w:rsidRPr="00982311">
        <w:rPr>
          <w:rFonts w:ascii="Times New Roman" w:eastAsia="Times New Roman" w:hAnsi="Times New Roman" w:cs="Times New Roman"/>
          <w:sz w:val="24"/>
          <w:szCs w:val="24"/>
        </w:rPr>
        <w:t>, ученица 6 класса</w:t>
      </w:r>
    </w:p>
    <w:p w:rsidR="00982311" w:rsidRPr="00982311" w:rsidRDefault="00982311" w:rsidP="00982311">
      <w:pPr>
        <w:pStyle w:val="af2"/>
        <w:ind w:left="0"/>
        <w:rPr>
          <w:rFonts w:ascii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82311">
        <w:rPr>
          <w:rFonts w:ascii="Times New Roman" w:hAnsi="Times New Roman" w:cs="Times New Roman"/>
          <w:sz w:val="24"/>
          <w:szCs w:val="24"/>
        </w:rPr>
        <w:t>Дудкина  Екатерина</w:t>
      </w:r>
      <w:proofErr w:type="gramEnd"/>
      <w:r w:rsidRPr="00982311">
        <w:rPr>
          <w:rFonts w:ascii="Times New Roman" w:hAnsi="Times New Roman" w:cs="Times New Roman"/>
          <w:sz w:val="24"/>
          <w:szCs w:val="24"/>
        </w:rPr>
        <w:t>,  ученица 3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proofErr w:type="gramStart"/>
      <w:r w:rsidRPr="00982311">
        <w:rPr>
          <w:rFonts w:ascii="Times New Roman" w:hAnsi="Times New Roman" w:cs="Times New Roman"/>
          <w:color w:val="000000"/>
          <w:sz w:val="24"/>
          <w:szCs w:val="24"/>
        </w:rPr>
        <w:t>Мясникова</w:t>
      </w:r>
      <w:proofErr w:type="spellEnd"/>
      <w:r w:rsidRPr="00982311">
        <w:rPr>
          <w:rFonts w:ascii="Times New Roman" w:hAnsi="Times New Roman" w:cs="Times New Roman"/>
          <w:color w:val="000000"/>
          <w:sz w:val="24"/>
          <w:szCs w:val="24"/>
        </w:rPr>
        <w:t xml:space="preserve">  София</w:t>
      </w:r>
      <w:proofErr w:type="gramEnd"/>
      <w:r w:rsidRPr="009823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82311">
        <w:rPr>
          <w:rFonts w:ascii="Times New Roman" w:hAnsi="Times New Roman" w:cs="Times New Roman"/>
          <w:sz w:val="24"/>
          <w:szCs w:val="24"/>
        </w:rPr>
        <w:t xml:space="preserve"> </w:t>
      </w:r>
      <w:r w:rsidRPr="00982311">
        <w:rPr>
          <w:rFonts w:ascii="Times New Roman" w:eastAsia="Times New Roman" w:hAnsi="Times New Roman" w:cs="Times New Roman"/>
          <w:sz w:val="24"/>
          <w:szCs w:val="24"/>
        </w:rPr>
        <w:t>ученица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982311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11.Назыров </w:t>
      </w:r>
      <w:proofErr w:type="gramStart"/>
      <w:r w:rsidRPr="00982311">
        <w:rPr>
          <w:rFonts w:ascii="Times New Roman" w:eastAsia="Times New Roman" w:hAnsi="Times New Roman" w:cs="Times New Roman"/>
          <w:sz w:val="24"/>
          <w:szCs w:val="24"/>
        </w:rPr>
        <w:t>Тимур,  ученик</w:t>
      </w:r>
      <w:proofErr w:type="gram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3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Ковалюк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Ксения, </w:t>
      </w:r>
      <w:proofErr w:type="gramStart"/>
      <w:r w:rsidRPr="00982311">
        <w:rPr>
          <w:rFonts w:ascii="Times New Roman" w:eastAsia="Times New Roman" w:hAnsi="Times New Roman" w:cs="Times New Roman"/>
          <w:sz w:val="24"/>
          <w:szCs w:val="24"/>
        </w:rPr>
        <w:t>ученица  4</w:t>
      </w:r>
      <w:proofErr w:type="gram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Мельдер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Рита, ученица 5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>14. Лисицына Алиса, ученица 5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Курмашев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Даниль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>, ученик 6 класса</w:t>
      </w:r>
    </w:p>
    <w:p w:rsidR="00982311" w:rsidRPr="00982311" w:rsidRDefault="00982311" w:rsidP="00982311">
      <w:pPr>
        <w:pStyle w:val="af2"/>
        <w:ind w:left="0" w:right="-1092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16. Мустафина </w:t>
      </w: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Руфина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>, ученица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982311">
        <w:rPr>
          <w:rFonts w:ascii="Times New Roman" w:eastAsia="Times New Roman" w:hAnsi="Times New Roman" w:cs="Times New Roman"/>
          <w:sz w:val="24"/>
          <w:szCs w:val="24"/>
        </w:rPr>
        <w:t>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982311">
        <w:rPr>
          <w:rFonts w:ascii="Times New Roman" w:eastAsia="Times New Roman" w:hAnsi="Times New Roman" w:cs="Times New Roman"/>
          <w:sz w:val="24"/>
          <w:szCs w:val="24"/>
        </w:rPr>
        <w:t>Халтурин  Максим</w:t>
      </w:r>
      <w:proofErr w:type="gramEnd"/>
      <w:r w:rsidRPr="00982311">
        <w:rPr>
          <w:rFonts w:ascii="Times New Roman" w:eastAsia="Times New Roman" w:hAnsi="Times New Roman" w:cs="Times New Roman"/>
          <w:sz w:val="24"/>
          <w:szCs w:val="24"/>
        </w:rPr>
        <w:t>, ученик  6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>18. Борцова Снежана, ученица 7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spellStart"/>
      <w:r w:rsidRPr="00982311">
        <w:rPr>
          <w:rFonts w:ascii="Times New Roman" w:eastAsia="Times New Roman" w:hAnsi="Times New Roman" w:cs="Times New Roman"/>
          <w:sz w:val="24"/>
          <w:szCs w:val="24"/>
        </w:rPr>
        <w:t>Аношкин</w:t>
      </w:r>
      <w:proofErr w:type="spellEnd"/>
      <w:r w:rsidRPr="00982311">
        <w:rPr>
          <w:rFonts w:ascii="Times New Roman" w:eastAsia="Times New Roman" w:hAnsi="Times New Roman" w:cs="Times New Roman"/>
          <w:sz w:val="24"/>
          <w:szCs w:val="24"/>
        </w:rPr>
        <w:t xml:space="preserve"> Юрий, ученик 7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lastRenderedPageBreak/>
        <w:t>20. Губанов Артём, ученик 7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>21. Мун Доминика, ученица 8 класса</w:t>
      </w:r>
    </w:p>
    <w:p w:rsidR="00982311" w:rsidRPr="00982311" w:rsidRDefault="00982311" w:rsidP="00982311">
      <w:pPr>
        <w:pStyle w:val="af2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982311">
        <w:rPr>
          <w:rFonts w:ascii="Times New Roman" w:eastAsia="Times New Roman" w:hAnsi="Times New Roman" w:cs="Times New Roman"/>
          <w:sz w:val="24"/>
          <w:szCs w:val="24"/>
        </w:rPr>
        <w:t>22. Мун Глеб, ученик 10 класса</w:t>
      </w:r>
    </w:p>
    <w:p w:rsidR="00982311" w:rsidRPr="00982311" w:rsidRDefault="00982311" w:rsidP="00982311">
      <w:pPr>
        <w:pStyle w:val="af2"/>
        <w:ind w:left="0" w:right="-809"/>
        <w:rPr>
          <w:rFonts w:ascii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>23. Воропаев Константин, ученик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82311">
        <w:rPr>
          <w:rFonts w:ascii="Times New Roman" w:hAnsi="Times New Roman" w:cs="Times New Roman"/>
          <w:sz w:val="24"/>
          <w:szCs w:val="24"/>
        </w:rPr>
        <w:t>класса</w:t>
      </w:r>
    </w:p>
    <w:p w:rsidR="00982311" w:rsidRPr="00982311" w:rsidRDefault="00982311" w:rsidP="00982311">
      <w:pPr>
        <w:pStyle w:val="af2"/>
        <w:ind w:left="0"/>
        <w:rPr>
          <w:rFonts w:ascii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>24. Власова Евгения, ученица 9 класса</w:t>
      </w:r>
    </w:p>
    <w:p w:rsidR="00982311" w:rsidRPr="00982311" w:rsidRDefault="00982311" w:rsidP="00367F1E">
      <w:pPr>
        <w:pStyle w:val="af2"/>
        <w:ind w:left="0" w:right="-306"/>
        <w:rPr>
          <w:rFonts w:ascii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Анастасия, ученица 9</w:t>
      </w:r>
      <w:r w:rsidR="00367F1E">
        <w:rPr>
          <w:rFonts w:ascii="Times New Roman" w:hAnsi="Times New Roman" w:cs="Times New Roman"/>
          <w:sz w:val="24"/>
          <w:szCs w:val="24"/>
        </w:rPr>
        <w:t xml:space="preserve"> </w:t>
      </w:r>
      <w:r w:rsidRPr="00982311">
        <w:rPr>
          <w:rFonts w:ascii="Times New Roman" w:hAnsi="Times New Roman" w:cs="Times New Roman"/>
          <w:sz w:val="24"/>
          <w:szCs w:val="24"/>
        </w:rPr>
        <w:t>класса</w:t>
      </w:r>
    </w:p>
    <w:p w:rsidR="00982311" w:rsidRPr="00982311" w:rsidRDefault="00982311" w:rsidP="00982311">
      <w:pPr>
        <w:pStyle w:val="af2"/>
        <w:ind w:left="0"/>
        <w:rPr>
          <w:rFonts w:ascii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>26. Панкеев Егор, ученик 11 класса</w:t>
      </w:r>
    </w:p>
    <w:p w:rsidR="00982311" w:rsidRPr="00982311" w:rsidRDefault="00982311" w:rsidP="00982311">
      <w:pPr>
        <w:pStyle w:val="af2"/>
        <w:ind w:left="0"/>
        <w:rPr>
          <w:rFonts w:ascii="Times New Roman" w:hAnsi="Times New Roman" w:cs="Times New Roman"/>
          <w:sz w:val="24"/>
          <w:szCs w:val="24"/>
        </w:rPr>
      </w:pPr>
      <w:r w:rsidRPr="00982311"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Pr="00982311">
        <w:rPr>
          <w:rFonts w:ascii="Times New Roman" w:hAnsi="Times New Roman" w:cs="Times New Roman"/>
          <w:sz w:val="24"/>
          <w:szCs w:val="24"/>
        </w:rPr>
        <w:t>Латыпова</w:t>
      </w:r>
      <w:proofErr w:type="spellEnd"/>
      <w:r w:rsidRPr="00982311">
        <w:rPr>
          <w:rFonts w:ascii="Times New Roman" w:hAnsi="Times New Roman" w:cs="Times New Roman"/>
          <w:sz w:val="24"/>
          <w:szCs w:val="24"/>
        </w:rPr>
        <w:t xml:space="preserve"> Карина, ученица 11 класса.</w:t>
      </w:r>
    </w:p>
    <w:p w:rsidR="00997670" w:rsidRPr="00982311" w:rsidRDefault="00997670" w:rsidP="0098231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997670" w:rsidRPr="00982311" w:rsidSect="00982311">
          <w:type w:val="continuous"/>
          <w:pgSz w:w="11907" w:h="16839"/>
          <w:pgMar w:top="1440" w:right="1440" w:bottom="1440" w:left="1440" w:header="720" w:footer="720" w:gutter="0"/>
          <w:cols w:num="2" w:space="283"/>
        </w:sectPr>
      </w:pPr>
    </w:p>
    <w:p w:rsidR="00997670" w:rsidRPr="00997670" w:rsidRDefault="00997670" w:rsidP="00367F1E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976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2023</w:t>
      </w:r>
      <w:r w:rsidRPr="009976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–</w:t>
      </w:r>
      <w:r w:rsidRPr="009976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2024</w:t>
      </w:r>
      <w:r w:rsidRPr="009976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учебном</w:t>
      </w:r>
      <w:r w:rsidRPr="009976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67F1E">
        <w:rPr>
          <w:rFonts w:ascii="Times New Roman" w:hAnsi="Times New Roman" w:cs="Times New Roman"/>
          <w:spacing w:val="3"/>
          <w:sz w:val="24"/>
          <w:szCs w:val="24"/>
        </w:rPr>
        <w:t xml:space="preserve">году </w:t>
      </w:r>
      <w:r w:rsidRPr="00997670">
        <w:rPr>
          <w:rFonts w:ascii="Times New Roman" w:hAnsi="Times New Roman" w:cs="Times New Roman"/>
          <w:sz w:val="24"/>
          <w:szCs w:val="24"/>
        </w:rPr>
        <w:t>в соответствии с письмом Федеральной службы по надзору в сфере образования и науки (</w:t>
      </w:r>
      <w:proofErr w:type="spellStart"/>
      <w:r w:rsidRPr="00997670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97670">
        <w:rPr>
          <w:rFonts w:ascii="Times New Roman" w:hAnsi="Times New Roman" w:cs="Times New Roman"/>
          <w:sz w:val="24"/>
          <w:szCs w:val="24"/>
        </w:rPr>
        <w:t>) от 04.12.2023 № 02-422 «О проведении ВПР в 2024 году по образцам и описаниям контрольных измерительных материалов 2024 года», проверочные работы проводились в 4 - 8,11 классах.</w:t>
      </w:r>
    </w:p>
    <w:p w:rsidR="00997670" w:rsidRPr="00997670" w:rsidRDefault="00997670" w:rsidP="00997670">
      <w:pPr>
        <w:pStyle w:val="af3"/>
        <w:ind w:left="217" w:firstLine="477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t>Качественная</w:t>
      </w:r>
      <w:r w:rsidRPr="009976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оценка</w:t>
      </w:r>
      <w:r w:rsidRPr="009976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результатов</w:t>
      </w:r>
      <w:r w:rsidRPr="009976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выполнения</w:t>
      </w:r>
      <w:r w:rsidRPr="00997670">
        <w:rPr>
          <w:rFonts w:ascii="Times New Roman" w:hAnsi="Times New Roman" w:cs="Times New Roman"/>
          <w:spacing w:val="-4"/>
          <w:sz w:val="24"/>
          <w:szCs w:val="24"/>
        </w:rPr>
        <w:t xml:space="preserve"> всероссийских </w:t>
      </w:r>
      <w:r w:rsidRPr="00997670">
        <w:rPr>
          <w:rFonts w:ascii="Times New Roman" w:hAnsi="Times New Roman" w:cs="Times New Roman"/>
          <w:sz w:val="24"/>
          <w:szCs w:val="24"/>
        </w:rPr>
        <w:t>проверочных</w:t>
      </w:r>
      <w:r w:rsidRPr="009976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работ</w:t>
      </w:r>
      <w:r w:rsidRPr="009976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представлена в таблице 1.</w:t>
      </w:r>
    </w:p>
    <w:p w:rsidR="00997670" w:rsidRPr="00997670" w:rsidRDefault="00997670" w:rsidP="00997670">
      <w:pPr>
        <w:pStyle w:val="af3"/>
        <w:ind w:left="217" w:firstLine="477"/>
        <w:jc w:val="right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t>Табл.1</w:t>
      </w:r>
    </w:p>
    <w:p w:rsidR="00997670" w:rsidRPr="00997670" w:rsidRDefault="00997670" w:rsidP="00997670">
      <w:pPr>
        <w:pStyle w:val="af3"/>
        <w:ind w:left="217" w:firstLine="477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97670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f0"/>
        <w:tblW w:w="0" w:type="auto"/>
        <w:tblInd w:w="217" w:type="dxa"/>
        <w:tblLook w:val="04A0" w:firstRow="1" w:lastRow="0" w:firstColumn="1" w:lastColumn="0" w:noHBand="0" w:noVBand="1"/>
      </w:tblPr>
      <w:tblGrid>
        <w:gridCol w:w="2119"/>
        <w:gridCol w:w="879"/>
        <w:gridCol w:w="1792"/>
        <w:gridCol w:w="679"/>
        <w:gridCol w:w="811"/>
        <w:gridCol w:w="811"/>
        <w:gridCol w:w="811"/>
        <w:gridCol w:w="613"/>
        <w:gridCol w:w="613"/>
      </w:tblGrid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  Предмет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учащихся, выполнявших ВПР 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41,67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72,73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7670" w:rsidRPr="00997670" w:rsidTr="00997670">
        <w:tc>
          <w:tcPr>
            <w:tcW w:w="2178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99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0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" w:type="dxa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7670" w:rsidRPr="00997670" w:rsidRDefault="00997670" w:rsidP="00997670">
      <w:pPr>
        <w:pStyle w:val="af3"/>
        <w:ind w:left="217" w:firstLine="477"/>
        <w:jc w:val="both"/>
        <w:rPr>
          <w:rFonts w:ascii="Times New Roman" w:hAnsi="Times New Roman" w:cs="Times New Roman"/>
          <w:sz w:val="24"/>
          <w:szCs w:val="24"/>
        </w:rPr>
      </w:pPr>
    </w:p>
    <w:p w:rsidR="00997670" w:rsidRPr="00997670" w:rsidRDefault="00997670" w:rsidP="00997670">
      <w:pPr>
        <w:pStyle w:val="af3"/>
        <w:ind w:left="217" w:firstLine="477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b/>
          <w:sz w:val="24"/>
          <w:szCs w:val="24"/>
        </w:rPr>
        <w:t>Вывод:</w:t>
      </w:r>
      <w:r w:rsidRPr="00997670">
        <w:rPr>
          <w:rFonts w:ascii="Times New Roman" w:hAnsi="Times New Roman" w:cs="Times New Roman"/>
          <w:sz w:val="24"/>
          <w:szCs w:val="24"/>
        </w:rPr>
        <w:t xml:space="preserve"> процент выполнения ВПР по всем предметам и классам, кроме математики в 8 классе составил 100%. По математике в 8 классе – 91 %. Не справился 1 ученик.</w:t>
      </w:r>
    </w:p>
    <w:p w:rsidR="00997670" w:rsidRPr="00997670" w:rsidRDefault="00997670" w:rsidP="00367F1E">
      <w:pPr>
        <w:pStyle w:val="af3"/>
        <w:ind w:left="217" w:firstLine="477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lastRenderedPageBreak/>
        <w:t xml:space="preserve">Качество знаний - 100% показали ученики 5 класса по биологии и истории, </w:t>
      </w:r>
      <w:r w:rsidR="00367F1E">
        <w:rPr>
          <w:rFonts w:ascii="Times New Roman" w:hAnsi="Times New Roman" w:cs="Times New Roman"/>
          <w:sz w:val="24"/>
          <w:szCs w:val="24"/>
        </w:rPr>
        <w:t xml:space="preserve">ученики 11 класса по биологии. </w:t>
      </w:r>
      <w:r w:rsidRPr="00997670">
        <w:rPr>
          <w:rFonts w:ascii="Times New Roman" w:hAnsi="Times New Roman" w:cs="Times New Roman"/>
          <w:sz w:val="24"/>
          <w:szCs w:val="24"/>
        </w:rPr>
        <w:t xml:space="preserve">Низкий процент качества знаний – по окружающему миру 4 класс (35%), русский язык 8 класс - 33 %, </w:t>
      </w:r>
      <w:proofErr w:type="gramStart"/>
      <w:r w:rsidRPr="00997670">
        <w:rPr>
          <w:rFonts w:ascii="Times New Roman" w:hAnsi="Times New Roman" w:cs="Times New Roman"/>
          <w:sz w:val="24"/>
          <w:szCs w:val="24"/>
        </w:rPr>
        <w:t>математика  8</w:t>
      </w:r>
      <w:proofErr w:type="gramEnd"/>
      <w:r w:rsidRPr="00997670">
        <w:rPr>
          <w:rFonts w:ascii="Times New Roman" w:hAnsi="Times New Roman" w:cs="Times New Roman"/>
          <w:sz w:val="24"/>
          <w:szCs w:val="24"/>
        </w:rPr>
        <w:t xml:space="preserve"> класс – 18%.</w:t>
      </w:r>
    </w:p>
    <w:p w:rsidR="00997670" w:rsidRPr="00997670" w:rsidRDefault="00997670" w:rsidP="00997670">
      <w:pPr>
        <w:pStyle w:val="af3"/>
        <w:ind w:left="217" w:firstLine="477"/>
        <w:jc w:val="both"/>
        <w:rPr>
          <w:rFonts w:ascii="Times New Roman" w:hAnsi="Times New Roman" w:cs="Times New Roman"/>
          <w:sz w:val="24"/>
          <w:szCs w:val="24"/>
        </w:rPr>
      </w:pPr>
    </w:p>
    <w:p w:rsidR="00997670" w:rsidRPr="00997670" w:rsidRDefault="00997670" w:rsidP="00997670">
      <w:pPr>
        <w:pStyle w:val="af3"/>
        <w:ind w:left="217" w:firstLine="477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t xml:space="preserve">Анализ типичных ошибок представлен в таблице </w:t>
      </w:r>
    </w:p>
    <w:tbl>
      <w:tblPr>
        <w:tblStyle w:val="af0"/>
        <w:tblW w:w="5279" w:type="pct"/>
        <w:tblInd w:w="-318" w:type="dxa"/>
        <w:tblLook w:val="04A0" w:firstRow="1" w:lastRow="0" w:firstColumn="1" w:lastColumn="0" w:noHBand="0" w:noVBand="1"/>
      </w:tblPr>
      <w:tblGrid>
        <w:gridCol w:w="2076"/>
        <w:gridCol w:w="1109"/>
        <w:gridCol w:w="6681"/>
      </w:tblGrid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9767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97670">
              <w:rPr>
                <w:rFonts w:ascii="Times New Roman" w:hAnsi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997670">
              <w:rPr>
                <w:rFonts w:ascii="Times New Roman" w:hAnsi="Times New Roman"/>
                <w:b/>
                <w:sz w:val="24"/>
                <w:szCs w:val="24"/>
              </w:rPr>
              <w:t>Не сформированные УУД/западающие темы</w:t>
            </w:r>
          </w:p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>1.Использовать приобретённые знания и умения в практической деятельности.</w:t>
            </w:r>
          </w:p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 xml:space="preserve">2.Работа с текстом: определение основной мысли, составление плана, умение ставить грамотные вопросы по тексту, определение лексического значения слова. 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>1.Неумение видеть орфограммы, подбирать проверочные слова, использовать самостоятельно изученные правила.</w:t>
            </w:r>
          </w:p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>2.Низкий уровень усвоение теоретического материала по темам: «Орфограммы», «Орфоэпические нормы», «Основная мысль текста», «Знаки препинания в сложном предложении», «Языковые анализы».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1. Пробелы </w:t>
            </w: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в  усвоение</w:t>
            </w:r>
            <w:proofErr w:type="gram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 по правописанию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br/>
              <w:t>безударной проверяемой гласной в корне слова, чередующихся гласных в корне слова, слитное и  дефисное написание наречий, Н и НН в суффиксах имён прилагательных и причастий.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br/>
              <w:t>2. Знаки препинания в предложениях с причастными и деепричастными оборотами, с однородными членами, в сложных предложениях.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br/>
              <w:t>3. Языковые разборы (морфологический, синтаксический).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br/>
              <w:t>4.Определение главной мысли текста, умение определять типы речи в тексте.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 xml:space="preserve">1.Пробелы </w:t>
            </w:r>
            <w:proofErr w:type="gramStart"/>
            <w:r w:rsidRPr="00997670">
              <w:rPr>
                <w:rFonts w:ascii="Times New Roman" w:hAnsi="Times New Roman"/>
                <w:sz w:val="24"/>
                <w:szCs w:val="24"/>
              </w:rPr>
              <w:t>в  усвоение</w:t>
            </w:r>
            <w:proofErr w:type="gramEnd"/>
            <w:r w:rsidRPr="00997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7670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 по правописанию безударных гласных в корне слова, проверяемых, непроверяемых, чередующихся, сложных существительных, приставок на -з (-с), Н и НН в наречиях.</w:t>
            </w:r>
            <w:r w:rsidRPr="009976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2.Знаки препинания в предложениях с причастными и деепричастными оборотами, с вводными словами, сравнительными оборотами.</w:t>
            </w:r>
            <w:r w:rsidRPr="009976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3.Языковые разборы (морфологический, синтаксический).</w:t>
            </w:r>
            <w:r w:rsidRPr="0099767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4.Виды односоставных предложений.</w:t>
            </w:r>
          </w:p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670">
              <w:rPr>
                <w:rFonts w:ascii="Times New Roman" w:hAnsi="Times New Roman"/>
                <w:sz w:val="24"/>
                <w:szCs w:val="24"/>
                <w:lang w:eastAsia="ru-RU"/>
              </w:rPr>
              <w:t>5.Основные виды тропов.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>1.Недостаточный уровень развития смыслового чтения, необходимый для понимания предложенных математических заданий;</w:t>
            </w:r>
          </w:p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 xml:space="preserve">2.Письменные приемы вычисления (деление и умножение); </w:t>
            </w:r>
          </w:p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>3.Выполнение заданий, развивающие логическое и абстрактное мышление, пространственное воображение.</w:t>
            </w:r>
          </w:p>
          <w:p w:rsidR="00997670" w:rsidRPr="00997670" w:rsidRDefault="00997670" w:rsidP="00997670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>4.Умение решать арифметические задачи разных видов.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 xml:space="preserve">1. Решение практических, текстовых задач, задач повышенного уровня, </w:t>
            </w:r>
          </w:p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>2. Решение геометрических задач,</w:t>
            </w:r>
          </w:p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lastRenderedPageBreak/>
              <w:t>3. Слабые вычислительные навыки при решении арифметических выражений в несколько действий.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f3"/>
              <w:tabs>
                <w:tab w:val="left" w:pos="3253"/>
                <w:tab w:val="left" w:pos="5955"/>
                <w:tab w:val="left" w:pos="8484"/>
              </w:tabs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1. Умение</w:t>
            </w:r>
            <w:r w:rsidRPr="00997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 w:rsidRPr="009976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r w:rsidRPr="009976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  <w:r w:rsidRPr="009976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высказывание</w:t>
            </w:r>
            <w:r w:rsidRPr="00997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задачами коммуникации; </w:t>
            </w:r>
          </w:p>
          <w:p w:rsidR="00997670" w:rsidRPr="00997670" w:rsidRDefault="00997670" w:rsidP="00997670">
            <w:pPr>
              <w:pStyle w:val="af3"/>
              <w:tabs>
                <w:tab w:val="left" w:pos="3253"/>
                <w:tab w:val="left" w:pos="5955"/>
                <w:tab w:val="left" w:pos="8484"/>
              </w:tabs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2. Создавать и преобразовывать модели и схемы для </w:t>
            </w:r>
            <w:r w:rsidRPr="009976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решения практических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6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задач.</w:t>
            </w:r>
          </w:p>
          <w:p w:rsidR="00997670" w:rsidRPr="00997670" w:rsidRDefault="00997670" w:rsidP="00997670">
            <w:pPr>
              <w:pStyle w:val="af3"/>
              <w:tabs>
                <w:tab w:val="left" w:pos="3253"/>
                <w:tab w:val="left" w:pos="5955"/>
                <w:tab w:val="left" w:pos="8484"/>
              </w:tabs>
              <w:ind w:right="1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3.Умение осознанно и произвольно строить речевое высказывание в письменной форме.</w:t>
            </w:r>
          </w:p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 xml:space="preserve">4.Умение описывать несложные наблюдения в окружающей среде и ставить опыты, используя простейшее лабораторное оборудование на уроках и во внеурочной деятельности. 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Западающие темы: Обмен веществ и превращение энергии: почвенное питание и воздушное питание (фотосинтез), дыхание, удаление конечных продуктов обмена веществ. Половое размножение растений. Оплодотворение у цветковых растений. Вегетативное размножение растений. Правила работы в кабинете биологии, с биологическими приборами и инструментами. Условия обитания растений. Среды обитания растений. </w:t>
            </w:r>
          </w:p>
          <w:p w:rsidR="00997670" w:rsidRPr="00997670" w:rsidRDefault="00997670" w:rsidP="0099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1.Умение работать с текстом, с рисунками, с таблицами, со статистическими данными.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1.Умение формулировать выводы, содержащие </w:t>
            </w: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- следственные связи, </w:t>
            </w:r>
          </w:p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2.Пробелы </w:t>
            </w: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в  знаниях</w:t>
            </w:r>
            <w:proofErr w:type="gram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исторических личностей и их роли в истории.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 xml:space="preserve">1.Пробелы в определение деятелей истории </w:t>
            </w:r>
            <w:proofErr w:type="gramStart"/>
            <w:r w:rsidRPr="00997670">
              <w:rPr>
                <w:rFonts w:ascii="Times New Roman" w:hAnsi="Times New Roman"/>
                <w:sz w:val="24"/>
                <w:szCs w:val="24"/>
              </w:rPr>
              <w:t>России,  незнание</w:t>
            </w:r>
            <w:proofErr w:type="gramEnd"/>
            <w:r w:rsidRPr="00997670">
              <w:rPr>
                <w:rFonts w:ascii="Times New Roman" w:hAnsi="Times New Roman"/>
                <w:sz w:val="24"/>
                <w:szCs w:val="24"/>
              </w:rPr>
              <w:t xml:space="preserve"> исторической терминологии; </w:t>
            </w:r>
          </w:p>
          <w:p w:rsidR="00997670" w:rsidRPr="00997670" w:rsidRDefault="00997670" w:rsidP="0099767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97670">
              <w:rPr>
                <w:rFonts w:ascii="Times New Roman" w:hAnsi="Times New Roman"/>
                <w:sz w:val="24"/>
                <w:szCs w:val="24"/>
              </w:rPr>
              <w:t>2.Умение работать с письменными историческими источниками.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1.Решение практических задач, неумение применять законы и явления физики и сделать обоснованный выбор; </w:t>
            </w:r>
          </w:p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2.Не сформировано умение называть физическое явление и качественно объяснить его суть; </w:t>
            </w:r>
          </w:p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3.Не сформировано умение самостоятельного построить модель описанного опыта.</w:t>
            </w:r>
          </w:p>
        </w:tc>
      </w:tr>
      <w:tr w:rsidR="00997670" w:rsidRPr="00997670" w:rsidTr="00997670">
        <w:tc>
          <w:tcPr>
            <w:tcW w:w="105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2" w:type="pct"/>
          </w:tcPr>
          <w:p w:rsidR="00997670" w:rsidRPr="00997670" w:rsidRDefault="00997670" w:rsidP="00997670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6" w:type="pct"/>
          </w:tcPr>
          <w:p w:rsidR="00997670" w:rsidRPr="00997670" w:rsidRDefault="00997670" w:rsidP="0099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1.Задания на проверку умения осуществлять поиск социальной информации, представленной в различных знаковых системах; </w:t>
            </w:r>
          </w:p>
          <w:p w:rsidR="00997670" w:rsidRPr="00997670" w:rsidRDefault="00997670" w:rsidP="0099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2.Задания на анализ социальной ситуации; </w:t>
            </w:r>
          </w:p>
          <w:p w:rsidR="00997670" w:rsidRPr="00997670" w:rsidRDefault="00997670" w:rsidP="0099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3.Умения осознанно и произвольно строить речевое высказывание в письменной форме на заданную тему.</w:t>
            </w:r>
          </w:p>
        </w:tc>
      </w:tr>
    </w:tbl>
    <w:p w:rsidR="00997670" w:rsidRPr="00997670" w:rsidRDefault="00997670" w:rsidP="00997670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997670" w:rsidRPr="00997670" w:rsidRDefault="00997670" w:rsidP="00997670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997670" w:rsidRPr="00997670" w:rsidRDefault="00997670" w:rsidP="00997670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997670" w:rsidRPr="00997670" w:rsidRDefault="00997670" w:rsidP="00997670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997670" w:rsidRPr="00997670" w:rsidRDefault="00997670" w:rsidP="00997670">
      <w:pPr>
        <w:pStyle w:val="af3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lastRenderedPageBreak/>
        <w:t>Таблица 3. Анализ индекса полученных образовательных результатов.</w:t>
      </w:r>
    </w:p>
    <w:tbl>
      <w:tblPr>
        <w:tblStyle w:val="af0"/>
        <w:tblpPr w:leftFromText="180" w:rightFromText="180" w:vertAnchor="text" w:horzAnchor="margin" w:tblpXSpec="center" w:tblpY="414"/>
        <w:tblW w:w="5431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937"/>
        <w:gridCol w:w="971"/>
        <w:gridCol w:w="969"/>
        <w:gridCol w:w="40"/>
        <w:gridCol w:w="99"/>
        <w:gridCol w:w="804"/>
        <w:gridCol w:w="28"/>
        <w:gridCol w:w="771"/>
        <w:gridCol w:w="14"/>
        <w:gridCol w:w="20"/>
        <w:gridCol w:w="830"/>
        <w:gridCol w:w="10"/>
        <w:gridCol w:w="812"/>
        <w:gridCol w:w="30"/>
        <w:gridCol w:w="156"/>
        <w:gridCol w:w="715"/>
        <w:gridCol w:w="28"/>
        <w:gridCol w:w="211"/>
        <w:gridCol w:w="668"/>
        <w:gridCol w:w="124"/>
        <w:gridCol w:w="820"/>
        <w:gridCol w:w="18"/>
        <w:gridCol w:w="63"/>
        <w:gridCol w:w="1013"/>
      </w:tblGrid>
      <w:tr w:rsidR="00997670" w:rsidRPr="00997670" w:rsidTr="00997670">
        <w:trPr>
          <w:trHeight w:val="680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4" w:type="pct"/>
            <w:gridSpan w:val="11"/>
            <w:hideMark/>
          </w:tcPr>
          <w:p w:rsidR="00997670" w:rsidRPr="00997670" w:rsidRDefault="00997670" w:rsidP="0099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b/>
                <w:sz w:val="24"/>
                <w:szCs w:val="24"/>
              </w:rPr>
              <w:t>Доля обучающихся,</w:t>
            </w:r>
          </w:p>
          <w:p w:rsidR="00997670" w:rsidRPr="00997670" w:rsidRDefault="00997670" w:rsidP="0099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b/>
                <w:sz w:val="24"/>
                <w:szCs w:val="24"/>
              </w:rPr>
              <w:t>имеющих индекс низких результатов</w:t>
            </w:r>
          </w:p>
          <w:p w:rsidR="00997670" w:rsidRPr="00997670" w:rsidRDefault="00997670" w:rsidP="0099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2295" w:type="pct"/>
            <w:gridSpan w:val="12"/>
            <w:hideMark/>
          </w:tcPr>
          <w:p w:rsidR="00997670" w:rsidRPr="00997670" w:rsidRDefault="00997670" w:rsidP="00997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Доля несовпадения отметок по журналу и </w:t>
            </w:r>
            <w:proofErr w:type="gramStart"/>
            <w:r w:rsidRPr="0099767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результатам  ВПР</w:t>
            </w:r>
            <w:proofErr w:type="gramEnd"/>
          </w:p>
        </w:tc>
      </w:tr>
      <w:tr w:rsidR="00997670" w:rsidRPr="00997670" w:rsidTr="00997670">
        <w:trPr>
          <w:trHeight w:val="20"/>
        </w:trPr>
        <w:tc>
          <w:tcPr>
            <w:tcW w:w="461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496" w:type="pct"/>
            <w:gridSpan w:val="2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</w:p>
        </w:tc>
        <w:tc>
          <w:tcPr>
            <w:tcW w:w="459" w:type="pct"/>
            <w:gridSpan w:val="3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7" w:type="pct"/>
            <w:gridSpan w:val="2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Био-ло</w:t>
            </w:r>
            <w:proofErr w:type="spell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424" w:type="pct"/>
            <w:gridSpan w:val="3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15" w:type="pct"/>
            <w:gridSpan w:val="2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3" w:type="pct"/>
            <w:gridSpan w:val="3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</w:p>
        </w:tc>
        <w:tc>
          <w:tcPr>
            <w:tcW w:w="433" w:type="pct"/>
            <w:gridSpan w:val="2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05" w:type="pct"/>
            <w:gridSpan w:val="4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9" w:type="pct"/>
            <w:vAlign w:val="center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496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59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43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433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6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59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43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33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496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59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5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443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33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96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59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42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415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43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33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96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459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7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415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43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433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87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2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15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505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9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ОУ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16%</w:t>
            </w:r>
          </w:p>
        </w:tc>
        <w:tc>
          <w:tcPr>
            <w:tcW w:w="496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25%</w:t>
            </w:r>
          </w:p>
        </w:tc>
        <w:tc>
          <w:tcPr>
            <w:tcW w:w="459" w:type="pct"/>
            <w:gridSpan w:val="3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7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42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29%</w:t>
            </w:r>
          </w:p>
        </w:tc>
        <w:tc>
          <w:tcPr>
            <w:tcW w:w="415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11%</w:t>
            </w:r>
          </w:p>
        </w:tc>
        <w:tc>
          <w:tcPr>
            <w:tcW w:w="443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10%</w:t>
            </w:r>
          </w:p>
        </w:tc>
        <w:tc>
          <w:tcPr>
            <w:tcW w:w="433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505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0%</w:t>
            </w:r>
          </w:p>
        </w:tc>
        <w:tc>
          <w:tcPr>
            <w:tcW w:w="49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17%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4" w:type="pct"/>
            <w:gridSpan w:val="11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 </w:t>
            </w:r>
          </w:p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имеющих индекс </w:t>
            </w: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высоких  результатов</w:t>
            </w:r>
            <w:proofErr w:type="gram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2295" w:type="pct"/>
            <w:gridSpan w:val="1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 </w:t>
            </w:r>
          </w:p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имеющих индекс </w:t>
            </w: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массовых  результатов</w:t>
            </w:r>
            <w:proofErr w:type="gram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77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</w:p>
        </w:tc>
        <w:tc>
          <w:tcPr>
            <w:tcW w:w="478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proofErr w:type="spell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43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-тика</w:t>
            </w:r>
            <w:proofErr w:type="gramEnd"/>
          </w:p>
        </w:tc>
        <w:tc>
          <w:tcPr>
            <w:tcW w:w="447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7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Биоло-гия</w:t>
            </w:r>
            <w:proofErr w:type="spellEnd"/>
            <w:proofErr w:type="gramEnd"/>
          </w:p>
        </w:tc>
        <w:tc>
          <w:tcPr>
            <w:tcW w:w="530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477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478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44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447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77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78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43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44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447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530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477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78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44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447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77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78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0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4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47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77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78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40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44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447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0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7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8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8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43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40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7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7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530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gridSpan w:val="4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gridSpan w:val="4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gridSpan w:val="3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3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pct"/>
            <w:gridSpan w:val="2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 ОУ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11%</w:t>
            </w:r>
          </w:p>
        </w:tc>
        <w:tc>
          <w:tcPr>
            <w:tcW w:w="477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11%</w:t>
            </w:r>
          </w:p>
        </w:tc>
        <w:tc>
          <w:tcPr>
            <w:tcW w:w="478" w:type="pct"/>
            <w:gridSpan w:val="4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32%</w:t>
            </w:r>
          </w:p>
        </w:tc>
        <w:tc>
          <w:tcPr>
            <w:tcW w:w="43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12%</w:t>
            </w:r>
          </w:p>
        </w:tc>
        <w:tc>
          <w:tcPr>
            <w:tcW w:w="400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44%</w:t>
            </w:r>
          </w:p>
        </w:tc>
        <w:tc>
          <w:tcPr>
            <w:tcW w:w="44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46%</w:t>
            </w:r>
          </w:p>
        </w:tc>
        <w:tc>
          <w:tcPr>
            <w:tcW w:w="447" w:type="pct"/>
            <w:gridSpan w:val="3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4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65%</w:t>
            </w:r>
          </w:p>
        </w:tc>
        <w:tc>
          <w:tcPr>
            <w:tcW w:w="530" w:type="pct"/>
            <w:gridSpan w:val="2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37%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vMerge w:val="restar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39" w:type="pct"/>
            <w:gridSpan w:val="10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Доля обучающихся,</w:t>
            </w:r>
          </w:p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вне индекса </w:t>
            </w: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по  результатам</w:t>
            </w:r>
            <w:proofErr w:type="gramEnd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2300" w:type="pct"/>
            <w:gridSpan w:val="13"/>
            <w:vMerge w:val="restart"/>
            <w:hideMark/>
          </w:tcPr>
          <w:p w:rsidR="00997670" w:rsidRPr="00997670" w:rsidRDefault="00997670" w:rsidP="00997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достигшие обязательного минимального уровня базовой подготовки по предмету, имеющие фрагментарный уровень знаний, могут выполнять задания ВПР по алгоритму. Показатель "вне индекса" характеризует обучающихся с отсутствием системной подготовки по предмету. Обучающиеся демонстрируют знания основного учебного материала и их применение в простых знакомых ситуациях, справляются с разным количеством стандартных заданий ВПР, в которых очевиден способ решения. Трудности могут объясняться недостаточной восприимчивостью ученика к объяснениям учителя и только наличие </w:t>
            </w:r>
            <w:r w:rsidRPr="0099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положительной мотивации может стать основой ликвидации пробелов в обучении.</w:t>
            </w: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vMerge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5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Мате-</w:t>
            </w: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</w:p>
        </w:tc>
        <w:tc>
          <w:tcPr>
            <w:tcW w:w="396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1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proofErr w:type="spellEnd"/>
          </w:p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40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00" w:type="pct"/>
            <w:gridSpan w:val="13"/>
            <w:vMerge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545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396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pct"/>
            <w:gridSpan w:val="13"/>
            <w:vMerge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545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396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40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pct"/>
            <w:gridSpan w:val="13"/>
            <w:vMerge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545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396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0" w:type="pct"/>
            <w:gridSpan w:val="13"/>
            <w:vMerge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545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96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00" w:type="pct"/>
            <w:gridSpan w:val="13"/>
            <w:vMerge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0" w:rsidRPr="00997670" w:rsidTr="00997670">
        <w:trPr>
          <w:trHeight w:val="473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545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396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0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300" w:type="pct"/>
            <w:gridSpan w:val="13"/>
            <w:vMerge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41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0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300" w:type="pct"/>
            <w:gridSpan w:val="13"/>
            <w:vMerge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670" w:rsidRPr="00997670" w:rsidTr="00997670">
        <w:trPr>
          <w:trHeight w:val="335"/>
        </w:trPr>
        <w:tc>
          <w:tcPr>
            <w:tcW w:w="461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 ОУ</w:t>
            </w:r>
          </w:p>
        </w:tc>
        <w:tc>
          <w:tcPr>
            <w:tcW w:w="478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38%</w:t>
            </w:r>
          </w:p>
        </w:tc>
        <w:tc>
          <w:tcPr>
            <w:tcW w:w="545" w:type="pct"/>
            <w:gridSpan w:val="3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32%</w:t>
            </w:r>
          </w:p>
        </w:tc>
        <w:tc>
          <w:tcPr>
            <w:tcW w:w="396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" w:type="pct"/>
            <w:gridSpan w:val="4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35%</w:t>
            </w:r>
          </w:p>
        </w:tc>
        <w:tc>
          <w:tcPr>
            <w:tcW w:w="409" w:type="pct"/>
            <w:hideMark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76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33%</w:t>
            </w:r>
          </w:p>
        </w:tc>
        <w:tc>
          <w:tcPr>
            <w:tcW w:w="497" w:type="pct"/>
            <w:gridSpan w:val="4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70" w:type="pct"/>
            <w:gridSpan w:val="3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0" w:type="pct"/>
            <w:gridSpan w:val="2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4" w:type="pct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9" w:type="pct"/>
            <w:gridSpan w:val="3"/>
          </w:tcPr>
          <w:p w:rsidR="00997670" w:rsidRPr="00997670" w:rsidRDefault="00997670" w:rsidP="0099767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997670" w:rsidRPr="00997670" w:rsidRDefault="00997670" w:rsidP="00997670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997670" w:rsidRPr="00997670" w:rsidRDefault="00997670" w:rsidP="00997670">
      <w:pPr>
        <w:pStyle w:val="ae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:rsidR="00997670" w:rsidRPr="00997670" w:rsidRDefault="00997670" w:rsidP="0099767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7670">
        <w:rPr>
          <w:rFonts w:ascii="Times New Roman" w:hAnsi="Times New Roman"/>
          <w:b/>
          <w:spacing w:val="-2"/>
          <w:sz w:val="24"/>
          <w:szCs w:val="24"/>
        </w:rPr>
        <w:t>Выводы</w:t>
      </w:r>
      <w:r w:rsidRPr="00997670">
        <w:rPr>
          <w:rFonts w:ascii="Times New Roman" w:hAnsi="Times New Roman"/>
          <w:spacing w:val="-2"/>
          <w:sz w:val="24"/>
          <w:szCs w:val="24"/>
        </w:rPr>
        <w:t>: 1.Н</w:t>
      </w:r>
      <w:r w:rsidRPr="00997670">
        <w:rPr>
          <w:rFonts w:ascii="Times New Roman" w:hAnsi="Times New Roman"/>
          <w:sz w:val="24"/>
          <w:szCs w:val="24"/>
        </w:rPr>
        <w:t xml:space="preserve">аибольшая </w:t>
      </w:r>
      <w:proofErr w:type="gramStart"/>
      <w:r w:rsidRPr="00997670">
        <w:rPr>
          <w:rFonts w:ascii="Times New Roman" w:hAnsi="Times New Roman"/>
          <w:sz w:val="24"/>
          <w:szCs w:val="24"/>
        </w:rPr>
        <w:t>доля  несовпадения</w:t>
      </w:r>
      <w:proofErr w:type="gramEnd"/>
      <w:r w:rsidRPr="00997670">
        <w:rPr>
          <w:rFonts w:ascii="Times New Roman" w:hAnsi="Times New Roman"/>
          <w:sz w:val="24"/>
          <w:szCs w:val="24"/>
        </w:rPr>
        <w:t xml:space="preserve"> отметок по журналу и результатам  ВПР отмечена по предметам русский язык и математика, и колеблется от 9% до 22%, по  физике – от10% о 25%.</w:t>
      </w:r>
    </w:p>
    <w:p w:rsidR="00997670" w:rsidRPr="00997670" w:rsidRDefault="00997670" w:rsidP="0099767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7670">
        <w:rPr>
          <w:rFonts w:ascii="Times New Roman" w:hAnsi="Times New Roman"/>
          <w:sz w:val="24"/>
          <w:szCs w:val="24"/>
        </w:rPr>
        <w:t xml:space="preserve">2.Доля участников, которые, хотя и преодолели «официальную» минимальную границу, но имеют весьма низкие результаты выявлена по математике в 6 и 8 классах -  50% и 36% соответственно, по русскому языку -  в 8 классе – 50%, по физике в 8 классе – 58%. Это свидетельствуют о наличии проблем в подготовке таких участников. Эти ученики имеют фрагментарную </w:t>
      </w:r>
      <w:proofErr w:type="spellStart"/>
      <w:r w:rsidRPr="0099767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97670">
        <w:rPr>
          <w:rFonts w:ascii="Times New Roman" w:hAnsi="Times New Roman"/>
          <w:sz w:val="24"/>
          <w:szCs w:val="24"/>
        </w:rPr>
        <w:t xml:space="preserve"> знаний и умений, снижение интереса к предмету, с трудом осваивают предметные знания и </w:t>
      </w:r>
      <w:proofErr w:type="spellStart"/>
      <w:r w:rsidRPr="00997670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997670">
        <w:rPr>
          <w:rFonts w:ascii="Times New Roman" w:hAnsi="Times New Roman"/>
          <w:sz w:val="24"/>
          <w:szCs w:val="24"/>
        </w:rPr>
        <w:t xml:space="preserve"> умения, что приводит к значительным пробелам в знаниях.</w:t>
      </w:r>
    </w:p>
    <w:p w:rsidR="00997670" w:rsidRPr="00997670" w:rsidRDefault="00997670" w:rsidP="0099767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7670">
        <w:rPr>
          <w:rFonts w:ascii="Times New Roman" w:hAnsi="Times New Roman"/>
          <w:sz w:val="24"/>
          <w:szCs w:val="24"/>
        </w:rPr>
        <w:t xml:space="preserve">3. Доля </w:t>
      </w:r>
      <w:proofErr w:type="gramStart"/>
      <w:r w:rsidRPr="00997670">
        <w:rPr>
          <w:rFonts w:ascii="Times New Roman" w:hAnsi="Times New Roman"/>
          <w:sz w:val="24"/>
          <w:szCs w:val="24"/>
        </w:rPr>
        <w:t>обучающихся,  имеющих</w:t>
      </w:r>
      <w:proofErr w:type="gramEnd"/>
      <w:r w:rsidRPr="00997670">
        <w:rPr>
          <w:rFonts w:ascii="Times New Roman" w:hAnsi="Times New Roman"/>
          <w:sz w:val="24"/>
          <w:szCs w:val="24"/>
        </w:rPr>
        <w:t xml:space="preserve"> индекс высоких  результатов ВПР выявлена по биологии в 5 классе – 40%, по остальным предметам колеблется от 10% до 25%.</w:t>
      </w:r>
    </w:p>
    <w:p w:rsidR="00997670" w:rsidRPr="00997670" w:rsidRDefault="00997670" w:rsidP="00997670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997670">
        <w:rPr>
          <w:rFonts w:ascii="Times New Roman" w:hAnsi="Times New Roman"/>
          <w:sz w:val="24"/>
          <w:szCs w:val="24"/>
        </w:rPr>
        <w:t xml:space="preserve">4. Большая часть </w:t>
      </w:r>
      <w:proofErr w:type="gramStart"/>
      <w:r w:rsidRPr="00997670">
        <w:rPr>
          <w:rFonts w:ascii="Times New Roman" w:hAnsi="Times New Roman"/>
          <w:sz w:val="24"/>
          <w:szCs w:val="24"/>
        </w:rPr>
        <w:t>обучающихся  достигли</w:t>
      </w:r>
      <w:proofErr w:type="gramEnd"/>
      <w:r w:rsidRPr="00997670">
        <w:rPr>
          <w:rFonts w:ascii="Times New Roman" w:hAnsi="Times New Roman"/>
          <w:sz w:val="24"/>
          <w:szCs w:val="24"/>
        </w:rPr>
        <w:t xml:space="preserve">  результата  «вне индекса»    от 17% до 80 %  по русскому языку,  от 18% до 69 % по математике, от 50 до 80% по химии и биологии  - это ученики, достигшие обязательного минимального уровня базовой подготовки по предметам, имеющие фрагментарный уровень знаний, которые могут выполнять задания ВПР по алгоритму. У этих </w:t>
      </w:r>
      <w:proofErr w:type="gramStart"/>
      <w:r w:rsidRPr="00997670">
        <w:rPr>
          <w:rFonts w:ascii="Times New Roman" w:hAnsi="Times New Roman"/>
          <w:sz w:val="24"/>
          <w:szCs w:val="24"/>
        </w:rPr>
        <w:t>детей  отсутствует</w:t>
      </w:r>
      <w:proofErr w:type="gramEnd"/>
      <w:r w:rsidRPr="00997670">
        <w:rPr>
          <w:rFonts w:ascii="Times New Roman" w:hAnsi="Times New Roman"/>
          <w:sz w:val="24"/>
          <w:szCs w:val="24"/>
        </w:rPr>
        <w:t xml:space="preserve"> системная подготовка по предмету. Обучающиеся демонстрируют знания основного учебного материала и их применение в простых знакомых ситуациях, справляются с разным количеством стандартных заданий ВПР, в которых очевиден способ решения. Трудности объясняются недостаточной восприимчивостью ученика к объяснениям </w:t>
      </w:r>
      <w:proofErr w:type="gramStart"/>
      <w:r w:rsidRPr="00997670">
        <w:rPr>
          <w:rFonts w:ascii="Times New Roman" w:hAnsi="Times New Roman"/>
          <w:sz w:val="24"/>
          <w:szCs w:val="24"/>
        </w:rPr>
        <w:t>учителя,  и</w:t>
      </w:r>
      <w:proofErr w:type="gramEnd"/>
      <w:r w:rsidRPr="00997670">
        <w:rPr>
          <w:rFonts w:ascii="Times New Roman" w:hAnsi="Times New Roman"/>
          <w:sz w:val="24"/>
          <w:szCs w:val="24"/>
        </w:rPr>
        <w:t xml:space="preserve"> только наличие положительной мотивации может стать основой ликвидации пробелов в обучении.</w:t>
      </w:r>
    </w:p>
    <w:p w:rsidR="00367F1E" w:rsidRDefault="00997670" w:rsidP="00367F1E">
      <w:pPr>
        <w:pStyle w:val="1"/>
        <w:spacing w:before="151"/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</w:pPr>
      <w:r w:rsidRPr="00367F1E">
        <w:rPr>
          <w:rFonts w:ascii="Times New Roman" w:hAnsi="Times New Roman" w:cs="Times New Roman"/>
          <w:color w:val="auto"/>
          <w:spacing w:val="-2"/>
          <w:sz w:val="24"/>
          <w:szCs w:val="24"/>
          <w:lang w:val="ru-RU"/>
        </w:rPr>
        <w:t>Рекомендации.</w:t>
      </w:r>
    </w:p>
    <w:p w:rsidR="00997670" w:rsidRPr="00367F1E" w:rsidRDefault="00997670" w:rsidP="00367F1E">
      <w:pPr>
        <w:pStyle w:val="1"/>
        <w:spacing w:before="151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367F1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67F1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Провести содержательный анализ результатов ВПР по всем классам для выявления не освоенных обучающимися</w:t>
      </w:r>
      <w:r w:rsidRPr="00367F1E">
        <w:rPr>
          <w:rFonts w:ascii="Times New Roman" w:hAnsi="Times New Roman" w:cs="Times New Roman"/>
          <w:b w:val="0"/>
          <w:color w:val="auto"/>
          <w:spacing w:val="29"/>
          <w:sz w:val="24"/>
          <w:szCs w:val="24"/>
          <w:lang w:val="ru-RU"/>
        </w:rPr>
        <w:t xml:space="preserve"> </w:t>
      </w:r>
      <w:r w:rsidRPr="00367F1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контролируемых элементов содержания</w:t>
      </w:r>
      <w:r w:rsidRPr="00367F1E">
        <w:rPr>
          <w:rFonts w:ascii="Times New Roman" w:hAnsi="Times New Roman" w:cs="Times New Roman"/>
          <w:b w:val="0"/>
          <w:color w:val="auto"/>
          <w:spacing w:val="29"/>
          <w:sz w:val="24"/>
          <w:szCs w:val="24"/>
          <w:lang w:val="ru-RU"/>
        </w:rPr>
        <w:t xml:space="preserve"> </w:t>
      </w:r>
      <w:r w:rsidRPr="00367F1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(КЭС)</w:t>
      </w:r>
      <w:r w:rsidRPr="00367F1E">
        <w:rPr>
          <w:rFonts w:ascii="Times New Roman" w:hAnsi="Times New Roman" w:cs="Times New Roman"/>
          <w:b w:val="0"/>
          <w:color w:val="auto"/>
          <w:spacing w:val="31"/>
          <w:sz w:val="24"/>
          <w:szCs w:val="24"/>
          <w:lang w:val="ru-RU"/>
        </w:rPr>
        <w:t xml:space="preserve"> </w:t>
      </w:r>
      <w:r w:rsidRPr="00367F1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как</w:t>
      </w:r>
      <w:r w:rsidRPr="00367F1E">
        <w:rPr>
          <w:rFonts w:ascii="Times New Roman" w:hAnsi="Times New Roman" w:cs="Times New Roman"/>
          <w:b w:val="0"/>
          <w:color w:val="auto"/>
          <w:spacing w:val="30"/>
          <w:sz w:val="24"/>
          <w:szCs w:val="24"/>
          <w:lang w:val="ru-RU"/>
        </w:rPr>
        <w:t xml:space="preserve"> </w:t>
      </w:r>
      <w:r w:rsidRPr="00367F1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для</w:t>
      </w:r>
      <w:r w:rsidRPr="00367F1E">
        <w:rPr>
          <w:rFonts w:ascii="Times New Roman" w:hAnsi="Times New Roman" w:cs="Times New Roman"/>
          <w:b w:val="0"/>
          <w:color w:val="auto"/>
          <w:spacing w:val="29"/>
          <w:sz w:val="24"/>
          <w:szCs w:val="24"/>
          <w:lang w:val="ru-RU"/>
        </w:rPr>
        <w:t xml:space="preserve"> </w:t>
      </w:r>
      <w:r w:rsidRPr="00367F1E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отдельных классов, так и для каждого ученика по предметам.</w:t>
      </w:r>
    </w:p>
    <w:p w:rsidR="00997670" w:rsidRPr="00997670" w:rsidRDefault="00997670" w:rsidP="00367F1E">
      <w:pPr>
        <w:pStyle w:val="af2"/>
        <w:tabs>
          <w:tab w:val="left" w:pos="57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t xml:space="preserve">- Разработать методические рекомендации для устранения выявленных пробелов </w:t>
      </w:r>
      <w:proofErr w:type="gramStart"/>
      <w:r w:rsidRPr="00997670">
        <w:rPr>
          <w:rFonts w:ascii="Times New Roman" w:hAnsi="Times New Roman" w:cs="Times New Roman"/>
          <w:sz w:val="24"/>
          <w:szCs w:val="24"/>
        </w:rPr>
        <w:t>в знаниях</w:t>
      </w:r>
      <w:proofErr w:type="gramEnd"/>
      <w:r w:rsidRPr="00997670">
        <w:rPr>
          <w:rFonts w:ascii="Times New Roman" w:hAnsi="Times New Roman" w:cs="Times New Roman"/>
          <w:sz w:val="24"/>
          <w:szCs w:val="24"/>
        </w:rPr>
        <w:t xml:space="preserve"> обучающихся для учителей-предметников.</w:t>
      </w:r>
    </w:p>
    <w:p w:rsidR="00997670" w:rsidRPr="00997670" w:rsidRDefault="00997670" w:rsidP="00367F1E">
      <w:pPr>
        <w:tabs>
          <w:tab w:val="left" w:pos="579"/>
        </w:tabs>
        <w:spacing w:after="0"/>
        <w:ind w:left="-144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t xml:space="preserve">  -  Проанализировать достижение высоких результатов, определить причины низких результатов, выявить причины снижения оценки за проверочную работу</w:t>
      </w:r>
      <w:r w:rsidRPr="0099767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997670">
        <w:rPr>
          <w:rFonts w:ascii="Times New Roman" w:hAnsi="Times New Roman" w:cs="Times New Roman"/>
          <w:sz w:val="24"/>
          <w:szCs w:val="24"/>
        </w:rPr>
        <w:t>по сравнению с оценкой за 3-ю четверть.</w:t>
      </w:r>
    </w:p>
    <w:p w:rsidR="00997670" w:rsidRPr="00997670" w:rsidRDefault="00997670" w:rsidP="00367F1E">
      <w:pPr>
        <w:pStyle w:val="af2"/>
        <w:tabs>
          <w:tab w:val="left" w:pos="39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670">
        <w:rPr>
          <w:rFonts w:ascii="Times New Roman" w:hAnsi="Times New Roman" w:cs="Times New Roman"/>
          <w:sz w:val="24"/>
          <w:szCs w:val="24"/>
        </w:rPr>
        <w:t>- Провести методический семинар по развитию положительной мотивации обучающихся.</w:t>
      </w:r>
    </w:p>
    <w:p w:rsidR="00997670" w:rsidRPr="00997670" w:rsidRDefault="00367F1E" w:rsidP="00367F1E">
      <w:pPr>
        <w:pStyle w:val="af2"/>
        <w:tabs>
          <w:tab w:val="left" w:pos="39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7670" w:rsidRPr="00997670">
        <w:rPr>
          <w:rFonts w:ascii="Times New Roman" w:hAnsi="Times New Roman" w:cs="Times New Roman"/>
          <w:sz w:val="24"/>
          <w:szCs w:val="24"/>
        </w:rPr>
        <w:t>Усилить контроль за объективностью текущего оценивания педагогами предметных достижений обучающихся.</w:t>
      </w:r>
    </w:p>
    <w:p w:rsidR="00997670" w:rsidRPr="00997670" w:rsidRDefault="00997670" w:rsidP="00997670">
      <w:pPr>
        <w:pStyle w:val="af2"/>
        <w:tabs>
          <w:tab w:val="left" w:pos="39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7670" w:rsidRPr="00997670" w:rsidRDefault="00997670" w:rsidP="00997670">
      <w:pPr>
        <w:pStyle w:val="af2"/>
        <w:tabs>
          <w:tab w:val="left" w:pos="39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82311" w:rsidRPr="00997670" w:rsidRDefault="00982311" w:rsidP="0098231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951DD" w:rsidRDefault="002951DD" w:rsidP="002951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637CA" w:rsidRPr="00D645A3" w:rsidRDefault="006637CA" w:rsidP="001E2B5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прошла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обычном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формате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новыми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Порядками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-9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-11. </w:t>
      </w:r>
      <w:r w:rsidRPr="00D645A3">
        <w:rPr>
          <w:rFonts w:hAnsi="Times New Roman" w:cs="Times New Roman"/>
          <w:color w:val="000000"/>
          <w:sz w:val="24"/>
          <w:szCs w:val="24"/>
        </w:rPr>
        <w:t>Девятиклассники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сдавали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ОГЭ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русскому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языку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также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двум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выбор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Одиннадцатиклассники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сдавали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ЕГЭ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двум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обязательным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–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русскому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языку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математике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–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желании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выбору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8792D" w:rsidRDefault="006637CA" w:rsidP="001E2B5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-11 </w:t>
      </w:r>
      <w:r w:rsidRPr="00D645A3">
        <w:rPr>
          <w:rFonts w:hAnsi="Times New Roman" w:cs="Times New Roman"/>
          <w:color w:val="000000"/>
          <w:sz w:val="24"/>
          <w:szCs w:val="24"/>
        </w:rPr>
        <w:t>проходила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новому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Порядку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приказ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04.04.2023 </w:t>
      </w:r>
      <w:r w:rsidRPr="00D645A3">
        <w:rPr>
          <w:rFonts w:hAnsi="Times New Roman" w:cs="Times New Roman"/>
          <w:color w:val="000000"/>
          <w:sz w:val="24"/>
          <w:szCs w:val="24"/>
        </w:rPr>
        <w:t>№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233/552).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 </w:t>
      </w:r>
      <w:r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поручению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Президента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Порядок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-11 </w:t>
      </w:r>
      <w:r w:rsidRPr="00D645A3">
        <w:rPr>
          <w:rFonts w:hAnsi="Times New Roman" w:cs="Times New Roman"/>
          <w:color w:val="000000"/>
          <w:sz w:val="24"/>
          <w:szCs w:val="24"/>
        </w:rPr>
        <w:t>внесли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дополнение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которое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позволяет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выпускникам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пересдать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ЕГЭ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чтобы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улучшить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приказ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12.04.2024 </w:t>
      </w:r>
      <w:r w:rsidRPr="00D645A3">
        <w:rPr>
          <w:rFonts w:hAnsi="Times New Roman" w:cs="Times New Roman"/>
          <w:color w:val="000000"/>
          <w:sz w:val="24"/>
          <w:szCs w:val="24"/>
        </w:rPr>
        <w:t>№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243/802). </w:t>
      </w:r>
      <w:r w:rsidRPr="00D645A3">
        <w:rPr>
          <w:rFonts w:hAnsi="Times New Roman" w:cs="Times New Roman"/>
          <w:color w:val="000000"/>
          <w:sz w:val="24"/>
          <w:szCs w:val="24"/>
        </w:rPr>
        <w:t>Теперь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основном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периоде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помимо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резервных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сроков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закрепили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дополнительные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дни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п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47 </w:t>
      </w:r>
      <w:r w:rsidRPr="00D645A3">
        <w:rPr>
          <w:rFonts w:hAnsi="Times New Roman" w:cs="Times New Roman"/>
          <w:color w:val="000000"/>
          <w:sz w:val="24"/>
          <w:szCs w:val="24"/>
        </w:rPr>
        <w:t>Порядка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>-11).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Правом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пересдачи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-11 </w:t>
      </w:r>
      <w:r w:rsidRPr="00D645A3">
        <w:rPr>
          <w:rFonts w:hAnsi="Times New Roman" w:cs="Times New Roman"/>
          <w:color w:val="000000"/>
          <w:sz w:val="24"/>
          <w:szCs w:val="24"/>
        </w:rPr>
        <w:t>для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улучшения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выпускники</w:t>
      </w:r>
      <w:r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воспользовались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98792D" w:rsidRPr="009879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В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2023/24</w:t>
      </w:r>
      <w:r w:rsidR="0098792D">
        <w:rPr>
          <w:rFonts w:hAnsi="Times New Roman" w:cs="Times New Roman"/>
          <w:color w:val="000000"/>
          <w:sz w:val="24"/>
          <w:szCs w:val="24"/>
        </w:rPr>
        <w:t> 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учебном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одним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из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условий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допуска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11-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х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классов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к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было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получение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«зачета»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за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итоговое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сочинение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В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итоговом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сочинении</w:t>
      </w:r>
      <w:r w:rsidR="0098792D">
        <w:rPr>
          <w:rFonts w:hAnsi="Times New Roman" w:cs="Times New Roman"/>
          <w:color w:val="000000"/>
          <w:sz w:val="24"/>
          <w:szCs w:val="24"/>
        </w:rPr>
        <w:t> 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приняли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участие</w:t>
      </w:r>
      <w:r w:rsidR="0098792D">
        <w:rPr>
          <w:rFonts w:hAnsi="Times New Roman" w:cs="Times New Roman"/>
          <w:color w:val="000000"/>
          <w:sz w:val="24"/>
          <w:szCs w:val="24"/>
        </w:rPr>
        <w:t xml:space="preserve"> 4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(100%),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по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результатам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проверки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все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обучающиеся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получили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«зачет»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.</w:t>
      </w:r>
      <w:r w:rsidR="0098792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В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2024</w:t>
      </w:r>
      <w:r w:rsidR="0098792D">
        <w:rPr>
          <w:rFonts w:hAnsi="Times New Roman" w:cs="Times New Roman"/>
          <w:color w:val="000000"/>
          <w:sz w:val="24"/>
          <w:szCs w:val="24"/>
        </w:rPr>
        <w:t> 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все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выпускники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11-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х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классов</w:t>
      </w:r>
      <w:r w:rsidR="0098792D">
        <w:rPr>
          <w:rFonts w:hAnsi="Times New Roman" w:cs="Times New Roman"/>
          <w:color w:val="000000"/>
          <w:sz w:val="24"/>
          <w:szCs w:val="24"/>
        </w:rPr>
        <w:t> </w:t>
      </w:r>
      <w:r w:rsidR="0098792D">
        <w:rPr>
          <w:rFonts w:hAnsi="Times New Roman" w:cs="Times New Roman"/>
          <w:color w:val="000000"/>
          <w:sz w:val="24"/>
          <w:szCs w:val="24"/>
        </w:rPr>
        <w:t>(4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человек</w:t>
      </w:r>
      <w:r w:rsidR="0098792D">
        <w:rPr>
          <w:rFonts w:hAnsi="Times New Roman" w:cs="Times New Roman"/>
          <w:color w:val="000000"/>
          <w:sz w:val="24"/>
          <w:szCs w:val="24"/>
        </w:rPr>
        <w:t>а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)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были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допущены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и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успешно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сдали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Все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обучающиеся</w:t>
      </w:r>
      <w:r w:rsidR="0098792D">
        <w:rPr>
          <w:rFonts w:hAnsi="Times New Roman" w:cs="Times New Roman"/>
          <w:color w:val="000000"/>
          <w:sz w:val="24"/>
          <w:szCs w:val="24"/>
        </w:rPr>
        <w:t> 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сдавали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в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форме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792D" w:rsidRPr="00D645A3">
        <w:rPr>
          <w:rFonts w:hAnsi="Times New Roman" w:cs="Times New Roman"/>
          <w:color w:val="000000"/>
          <w:sz w:val="24"/>
          <w:szCs w:val="24"/>
        </w:rPr>
        <w:t>ЕГЭ</w:t>
      </w:r>
      <w:r w:rsidR="001E2B53">
        <w:rPr>
          <w:rFonts w:hAnsi="Times New Roman" w:cs="Times New Roman"/>
          <w:color w:val="000000"/>
          <w:sz w:val="24"/>
          <w:szCs w:val="24"/>
        </w:rPr>
        <w:t>.</w:t>
      </w:r>
    </w:p>
    <w:p w:rsidR="002951DD" w:rsidRDefault="002951DD" w:rsidP="006637CA">
      <w:pPr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Сравнительная динамика результатов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val="en-US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>ЕГЭ за три года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875"/>
        <w:gridCol w:w="695"/>
        <w:gridCol w:w="719"/>
        <w:gridCol w:w="1072"/>
        <w:gridCol w:w="696"/>
        <w:gridCol w:w="719"/>
        <w:gridCol w:w="1072"/>
        <w:gridCol w:w="700"/>
        <w:gridCol w:w="719"/>
        <w:gridCol w:w="1072"/>
      </w:tblGrid>
      <w:tr w:rsidR="002951DD" w:rsidTr="002951DD">
        <w:tc>
          <w:tcPr>
            <w:tcW w:w="1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 w:rsidP="004A303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9823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–20</w:t>
            </w:r>
            <w:r w:rsidR="009823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71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="009823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–202</w:t>
            </w:r>
            <w:r w:rsidR="0098231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276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8231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2023–2024</w:t>
            </w:r>
            <w:r w:rsidR="002951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2951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="002951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951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2951DD" w:rsidTr="002951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1DD" w:rsidRDefault="002951D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Сред.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2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Сред.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7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Сред.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  <w:p w:rsidR="002951DD" w:rsidRDefault="002951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2951DD" w:rsidTr="004A303E">
        <w:tc>
          <w:tcPr>
            <w:tcW w:w="161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823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823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4A30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8231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823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8231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4A303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98231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</w:tr>
      <w:tr w:rsidR="002951DD" w:rsidTr="004A303E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профильная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A303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</w:tr>
      <w:tr w:rsidR="002951DD" w:rsidTr="00997670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2951DD" w:rsidTr="00B34A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48,5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2951DD" w:rsidTr="00997670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6D71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951DD" w:rsidRDefault="00BC36E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</w:tr>
      <w:tr w:rsidR="00B34AE7" w:rsidTr="00B34A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34AE7" w:rsidTr="00B34A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4AE7" w:rsidRDefault="00B34A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97670" w:rsidTr="00B34AE7"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670" w:rsidRDefault="0099767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</w:tr>
    </w:tbl>
    <w:p w:rsidR="001E2B53" w:rsidRDefault="001E2B53" w:rsidP="0098792D">
      <w:pPr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997670" w:rsidRPr="0098792D" w:rsidRDefault="00BC36EE" w:rsidP="0098792D">
      <w:pPr>
        <w:jc w:val="both"/>
        <w:rPr>
          <w:rFonts w:eastAsia="Times New Roman"/>
          <w:sz w:val="28"/>
          <w:szCs w:val="28"/>
        </w:rPr>
      </w:pPr>
      <w:r w:rsidRPr="00BC36EE">
        <w:rPr>
          <w:rFonts w:ascii="Times New Roman" w:eastAsia="Times New Roman" w:hAnsi="Times New Roman" w:cs="Times New Roman"/>
          <w:sz w:val="24"/>
          <w:szCs w:val="24"/>
        </w:rPr>
        <w:t>Аттестат о среднем общ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образовании 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2023-2024</w:t>
      </w:r>
      <w:r w:rsidRPr="00BC36E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и медаль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"За особые успехи в учении" 2</w:t>
      </w:r>
      <w:r w:rsidRPr="00BC36E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степени” </w:t>
      </w:r>
      <w:r w:rsidRPr="00BC36EE">
        <w:rPr>
          <w:rFonts w:ascii="Times New Roman" w:eastAsia="Times New Roman" w:hAnsi="Times New Roman" w:cs="Times New Roman"/>
          <w:sz w:val="24"/>
          <w:szCs w:val="24"/>
        </w:rPr>
        <w:t>Панкеев Егор подтвердил</w:t>
      </w:r>
      <w:r w:rsidRPr="00F828E4">
        <w:rPr>
          <w:rFonts w:eastAsia="Times New Roman"/>
          <w:sz w:val="28"/>
          <w:szCs w:val="28"/>
        </w:rPr>
        <w:t>.</w:t>
      </w:r>
    </w:p>
    <w:p w:rsidR="00997670" w:rsidRPr="0098792D" w:rsidRDefault="0098792D" w:rsidP="0098792D">
      <w:pPr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учебном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одним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из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условий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допуска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9-</w:t>
      </w:r>
      <w:r w:rsidRPr="00D645A3">
        <w:rPr>
          <w:rFonts w:hAnsi="Times New Roman" w:cs="Times New Roman"/>
          <w:color w:val="000000"/>
          <w:sz w:val="24"/>
          <w:szCs w:val="24"/>
        </w:rPr>
        <w:t>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ГИА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было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получение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«зачета»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итоговое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собеседование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Испытание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прошло</w:t>
      </w:r>
      <w:r>
        <w:rPr>
          <w:rFonts w:hAnsi="Times New Roman" w:cs="Times New Roman"/>
          <w:color w:val="000000"/>
          <w:sz w:val="24"/>
          <w:szCs w:val="24"/>
        </w:rPr>
        <w:t xml:space="preserve"> 08.02.2024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БОУ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Междуреченская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 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очном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формате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итоговом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приняли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(100%), </w:t>
      </w:r>
      <w:r w:rsidRPr="00D645A3">
        <w:rPr>
          <w:rFonts w:hAnsi="Times New Roman" w:cs="Times New Roman"/>
          <w:color w:val="000000"/>
          <w:sz w:val="24"/>
          <w:szCs w:val="24"/>
        </w:rPr>
        <w:t>все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участники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получили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«зачет»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97670" w:rsidRPr="00F828E4" w:rsidRDefault="00AD323C" w:rsidP="00997670">
      <w:pPr>
        <w:spacing w:after="0" w:line="240" w:lineRule="auto"/>
        <w:contextualSpacing/>
        <w:rPr>
          <w:rFonts w:eastAsia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 xml:space="preserve">Результаты сдачи </w:t>
      </w:r>
      <w:r w:rsidR="00997670">
        <w:rPr>
          <w:rFonts w:ascii="Times New Roman" w:hAnsi="Times New Roman"/>
          <w:b/>
          <w:bCs/>
          <w:sz w:val="28"/>
          <w:szCs w:val="24"/>
        </w:rPr>
        <w:t>ОГЭ в 2024</w:t>
      </w:r>
      <w:r w:rsidR="002951DD">
        <w:rPr>
          <w:rFonts w:ascii="Times New Roman" w:hAnsi="Times New Roman"/>
          <w:b/>
          <w:bCs/>
          <w:sz w:val="28"/>
          <w:szCs w:val="24"/>
        </w:rPr>
        <w:t xml:space="preserve"> году </w:t>
      </w:r>
    </w:p>
    <w:p w:rsidR="00997670" w:rsidRPr="00F828E4" w:rsidRDefault="00997670" w:rsidP="00997670">
      <w:pPr>
        <w:ind w:left="1069"/>
        <w:contextualSpacing/>
        <w:jc w:val="center"/>
        <w:rPr>
          <w:rFonts w:eastAsia="Times New Roman"/>
          <w:sz w:val="28"/>
          <w:szCs w:val="28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61"/>
        <w:gridCol w:w="793"/>
        <w:gridCol w:w="666"/>
        <w:gridCol w:w="715"/>
        <w:gridCol w:w="713"/>
        <w:gridCol w:w="664"/>
        <w:gridCol w:w="617"/>
        <w:gridCol w:w="899"/>
        <w:gridCol w:w="997"/>
        <w:gridCol w:w="762"/>
        <w:gridCol w:w="752"/>
      </w:tblGrid>
      <w:tr w:rsidR="00997670" w:rsidRPr="00F828E4" w:rsidTr="00997670">
        <w:trPr>
          <w:trHeight w:val="277"/>
        </w:trPr>
        <w:tc>
          <w:tcPr>
            <w:tcW w:w="283" w:type="pct"/>
            <w:vMerge w:val="restart"/>
            <w:shd w:val="clear" w:color="auto" w:fill="auto"/>
          </w:tcPr>
          <w:p w:rsidR="00997670" w:rsidRPr="0098792D" w:rsidRDefault="00997670" w:rsidP="0099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997670" w:rsidRPr="0098792D" w:rsidRDefault="00997670" w:rsidP="0099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745" w:type="pct"/>
            <w:gridSpan w:val="2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Русский</w:t>
            </w:r>
          </w:p>
        </w:tc>
        <w:tc>
          <w:tcPr>
            <w:tcW w:w="729" w:type="pct"/>
            <w:gridSpan w:val="2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654" w:type="pct"/>
            <w:gridSpan w:val="2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968" w:type="pct"/>
            <w:gridSpan w:val="2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773" w:type="pct"/>
            <w:gridSpan w:val="2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vMerge/>
            <w:shd w:val="clear" w:color="auto" w:fill="auto"/>
          </w:tcPr>
          <w:p w:rsidR="00997670" w:rsidRPr="0098792D" w:rsidRDefault="00997670" w:rsidP="0099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997670" w:rsidRPr="0098792D" w:rsidRDefault="00997670" w:rsidP="009976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Экз</w:t>
            </w:r>
            <w:proofErr w:type="spellEnd"/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Экз</w:t>
            </w:r>
            <w:proofErr w:type="spellEnd"/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Экз</w:t>
            </w:r>
            <w:proofErr w:type="spellEnd"/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Экз</w:t>
            </w:r>
            <w:proofErr w:type="spellEnd"/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98792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Экз</w:t>
            </w:r>
            <w:proofErr w:type="spellEnd"/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Артемьев К. 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Борцов Вл. 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Власова Ев.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Герман Н. 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Заливин</w:t>
            </w:r>
            <w:proofErr w:type="spellEnd"/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>Ивлева М.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Королева М.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Ан.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Мухамадеев</w:t>
            </w:r>
            <w:proofErr w:type="spellEnd"/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997670" w:rsidRPr="00F828E4" w:rsidTr="00997670">
        <w:trPr>
          <w:trHeight w:val="277"/>
        </w:trPr>
        <w:tc>
          <w:tcPr>
            <w:tcW w:w="283" w:type="pct"/>
            <w:shd w:val="clear" w:color="auto" w:fill="auto"/>
          </w:tcPr>
          <w:p w:rsidR="00997670" w:rsidRPr="0098792D" w:rsidRDefault="00997670" w:rsidP="007A57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997670" w:rsidRPr="0098792D" w:rsidRDefault="00997670" w:rsidP="009976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92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 К.</w:t>
            </w:r>
          </w:p>
        </w:tc>
        <w:tc>
          <w:tcPr>
            <w:tcW w:w="40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65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2/4</w:t>
            </w:r>
          </w:p>
        </w:tc>
        <w:tc>
          <w:tcPr>
            <w:tcW w:w="339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315" w:type="pct"/>
            <w:shd w:val="clear" w:color="auto" w:fill="C6D9F1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45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  <w:tc>
          <w:tcPr>
            <w:tcW w:w="389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84" w:type="pct"/>
          </w:tcPr>
          <w:p w:rsidR="00997670" w:rsidRPr="0098792D" w:rsidRDefault="00997670" w:rsidP="009976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8792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2/3</w:t>
            </w:r>
          </w:p>
        </w:tc>
      </w:tr>
    </w:tbl>
    <w:p w:rsidR="00997670" w:rsidRPr="00F828E4" w:rsidRDefault="00997670" w:rsidP="00997670">
      <w:pPr>
        <w:rPr>
          <w:rFonts w:eastAsia="Times New Roman"/>
          <w:b/>
          <w:sz w:val="28"/>
          <w:szCs w:val="28"/>
        </w:rPr>
      </w:pPr>
    </w:p>
    <w:p w:rsidR="00997670" w:rsidRPr="00997670" w:rsidRDefault="00997670" w:rsidP="00997670">
      <w:pPr>
        <w:pStyle w:val="ae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97670">
        <w:rPr>
          <w:rFonts w:ascii="Times New Roman" w:eastAsia="Times New Roman" w:hAnsi="Times New Roman"/>
          <w:b/>
          <w:sz w:val="24"/>
          <w:szCs w:val="24"/>
        </w:rPr>
        <w:t>Выводы:</w:t>
      </w:r>
      <w:r w:rsidRPr="00997670">
        <w:rPr>
          <w:rFonts w:ascii="Times New Roman" w:eastAsia="Times New Roman" w:hAnsi="Times New Roman"/>
          <w:sz w:val="24"/>
          <w:szCs w:val="24"/>
        </w:rPr>
        <w:t xml:space="preserve">  Из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11 учеников 9 класса – из предметов по выбору сдавали: 5  человек  – географию, 10 человек – обществознание, 7  - биологию.</w:t>
      </w:r>
    </w:p>
    <w:p w:rsidR="00997670" w:rsidRPr="00997670" w:rsidRDefault="00997670" w:rsidP="00997670">
      <w:pPr>
        <w:pStyle w:val="ae"/>
        <w:jc w:val="both"/>
        <w:rPr>
          <w:rFonts w:ascii="Times New Roman" w:eastAsia="Times New Roman" w:hAnsi="Times New Roman"/>
          <w:sz w:val="24"/>
          <w:szCs w:val="24"/>
        </w:rPr>
      </w:pPr>
      <w:r w:rsidRPr="00997670">
        <w:rPr>
          <w:rFonts w:ascii="Times New Roman" w:eastAsia="Times New Roman" w:hAnsi="Times New Roman"/>
          <w:sz w:val="24"/>
          <w:szCs w:val="24"/>
          <w:u w:val="single"/>
        </w:rPr>
        <w:t>По русскому языку</w:t>
      </w:r>
      <w:r w:rsidRPr="00997670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</w:rPr>
        <w:t>основной  срок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 ОГЭ сдали  73 % учащихся (8 человек). Остальные сдали в дополнительные сроки, в том числе в сентябре.  Отметки за ОГЭ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</w:rPr>
        <w:t>соответствовали  годовым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отметкам  у 7  человек,  показали результат ОГЭ выше годовой отметки  – 1 человек, ниже – 3 человека.</w:t>
      </w:r>
    </w:p>
    <w:p w:rsidR="00997670" w:rsidRPr="00997670" w:rsidRDefault="00997670" w:rsidP="00997670">
      <w:pPr>
        <w:pStyle w:val="ae"/>
        <w:jc w:val="both"/>
        <w:rPr>
          <w:rFonts w:ascii="Times New Roman" w:eastAsia="Times New Roman" w:hAnsi="Times New Roman"/>
          <w:sz w:val="24"/>
          <w:szCs w:val="24"/>
        </w:rPr>
      </w:pPr>
      <w:r w:rsidRPr="00997670">
        <w:rPr>
          <w:rFonts w:ascii="Times New Roman" w:eastAsia="Times New Roman" w:hAnsi="Times New Roman"/>
          <w:sz w:val="24"/>
          <w:szCs w:val="24"/>
          <w:u w:val="single"/>
        </w:rPr>
        <w:t>По математике</w:t>
      </w:r>
      <w:r w:rsidRPr="00997670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</w:rPr>
        <w:t>основной  срок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 ОГЭ сдали 64 % учащиеся (7 человек). Остальные сдали в дополнительные сроки, в том числе в сентябре. Отметки за ОГЭ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</w:rPr>
        <w:t>соответствовали  годовым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отметкам  у  4  человек,  показали результат ОГЭ выше годовой отметки  – 2 человека, ниже – 2 человека.</w:t>
      </w:r>
    </w:p>
    <w:p w:rsidR="00997670" w:rsidRPr="00997670" w:rsidRDefault="00997670" w:rsidP="00997670">
      <w:pPr>
        <w:pStyle w:val="ae"/>
        <w:jc w:val="both"/>
        <w:rPr>
          <w:rFonts w:ascii="Times New Roman" w:eastAsia="Times New Roman" w:hAnsi="Times New Roman"/>
          <w:sz w:val="24"/>
          <w:szCs w:val="24"/>
        </w:rPr>
      </w:pPr>
      <w:r w:rsidRPr="00997670">
        <w:rPr>
          <w:rFonts w:ascii="Times New Roman" w:eastAsia="Times New Roman" w:hAnsi="Times New Roman"/>
          <w:sz w:val="24"/>
          <w:szCs w:val="24"/>
          <w:u w:val="single"/>
        </w:rPr>
        <w:t xml:space="preserve">По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  <w:u w:val="single"/>
        </w:rPr>
        <w:t xml:space="preserve">географии </w:t>
      </w:r>
      <w:r w:rsidRPr="00997670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основной  срок  ОГЭ сдали 100 % учащиеся (5  человек). Отметки за ОГЭ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</w:rPr>
        <w:t>соответствовали  годовым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отметкам  у 5  человек.</w:t>
      </w:r>
    </w:p>
    <w:p w:rsidR="00997670" w:rsidRPr="00997670" w:rsidRDefault="00997670" w:rsidP="00997670">
      <w:pPr>
        <w:pStyle w:val="ae"/>
        <w:jc w:val="both"/>
        <w:rPr>
          <w:rFonts w:ascii="Times New Roman" w:eastAsia="Times New Roman" w:hAnsi="Times New Roman"/>
          <w:sz w:val="24"/>
          <w:szCs w:val="24"/>
        </w:rPr>
      </w:pPr>
      <w:r w:rsidRPr="00997670">
        <w:rPr>
          <w:rFonts w:ascii="Times New Roman" w:eastAsia="Times New Roman" w:hAnsi="Times New Roman"/>
          <w:sz w:val="24"/>
          <w:szCs w:val="24"/>
          <w:u w:val="single"/>
        </w:rPr>
        <w:t xml:space="preserve">По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  <w:u w:val="single"/>
        </w:rPr>
        <w:t xml:space="preserve">обществознанию </w:t>
      </w:r>
      <w:r w:rsidRPr="00997670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основной  срок  ОГЭ сдали 70 % учащиеся (7  человек). Остальные сдали в дополнительные сроки, в том числе в сентябре.  Отметки за ОГЭ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</w:rPr>
        <w:t>соответствовали  годовым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отметкам  у 7  человек,  показали результат ОГЭ ниже годовой отметки  – 3 человека. </w:t>
      </w:r>
      <w:r w:rsidRPr="00997670">
        <w:rPr>
          <w:rFonts w:ascii="Times New Roman" w:eastAsia="Times New Roman" w:hAnsi="Times New Roman"/>
          <w:sz w:val="24"/>
          <w:szCs w:val="24"/>
        </w:rPr>
        <w:br/>
        <w:t xml:space="preserve">          </w:t>
      </w:r>
      <w:r w:rsidRPr="00997670">
        <w:rPr>
          <w:rFonts w:ascii="Times New Roman" w:eastAsia="Times New Roman" w:hAnsi="Times New Roman"/>
          <w:sz w:val="24"/>
          <w:szCs w:val="24"/>
          <w:u w:val="single"/>
        </w:rPr>
        <w:t xml:space="preserve">По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  <w:u w:val="single"/>
        </w:rPr>
        <w:t xml:space="preserve">биологии </w:t>
      </w:r>
      <w:r w:rsidRPr="00997670">
        <w:rPr>
          <w:rFonts w:ascii="Times New Roman" w:eastAsia="Times New Roman" w:hAnsi="Times New Roman"/>
          <w:sz w:val="24"/>
          <w:szCs w:val="24"/>
        </w:rPr>
        <w:t xml:space="preserve"> в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основной  срок  ОГЭ сдали 71 % учащиеся (5  человек). Остальные сдали в дополнительные сроки, в том числе в сентябре.  Отметки за ОГЭ </w:t>
      </w:r>
      <w:proofErr w:type="gramStart"/>
      <w:r w:rsidRPr="00997670">
        <w:rPr>
          <w:rFonts w:ascii="Times New Roman" w:eastAsia="Times New Roman" w:hAnsi="Times New Roman"/>
          <w:sz w:val="24"/>
          <w:szCs w:val="24"/>
        </w:rPr>
        <w:t>соответствовали  годовым</w:t>
      </w:r>
      <w:proofErr w:type="gramEnd"/>
      <w:r w:rsidRPr="00997670">
        <w:rPr>
          <w:rFonts w:ascii="Times New Roman" w:eastAsia="Times New Roman" w:hAnsi="Times New Roman"/>
          <w:sz w:val="24"/>
          <w:szCs w:val="24"/>
        </w:rPr>
        <w:t xml:space="preserve"> отметкам  у  5  человек,  показали результат ОГЭ ниже годовой отметки  – 2 человека.</w:t>
      </w:r>
    </w:p>
    <w:p w:rsidR="00997670" w:rsidRPr="00997670" w:rsidRDefault="00997670" w:rsidP="00997670">
      <w:pPr>
        <w:pStyle w:val="ae"/>
        <w:jc w:val="both"/>
        <w:rPr>
          <w:rFonts w:ascii="Times New Roman" w:eastAsia="Times New Roman" w:hAnsi="Times New Roman"/>
          <w:sz w:val="24"/>
          <w:szCs w:val="24"/>
        </w:rPr>
      </w:pPr>
      <w:r w:rsidRPr="00997670">
        <w:rPr>
          <w:rFonts w:ascii="Times New Roman" w:eastAsia="Times New Roman" w:hAnsi="Times New Roman"/>
          <w:sz w:val="24"/>
          <w:szCs w:val="24"/>
        </w:rPr>
        <w:tab/>
        <w:t>Причинами не сдачи ОГЭ по данным предметам в основные сроки являются низкие учебные возможности, волнение в стрессовых ситуациях,</w:t>
      </w:r>
    </w:p>
    <w:p w:rsidR="00997670" w:rsidRPr="00997670" w:rsidRDefault="00997670" w:rsidP="00997670">
      <w:pPr>
        <w:pStyle w:val="ae"/>
        <w:jc w:val="both"/>
        <w:rPr>
          <w:rFonts w:ascii="Times New Roman" w:eastAsia="Times New Roman" w:hAnsi="Times New Roman"/>
          <w:sz w:val="24"/>
          <w:szCs w:val="24"/>
        </w:rPr>
      </w:pPr>
      <w:r w:rsidRPr="00997670">
        <w:rPr>
          <w:rFonts w:ascii="Times New Roman" w:eastAsia="Times New Roman" w:hAnsi="Times New Roman"/>
          <w:sz w:val="24"/>
          <w:szCs w:val="24"/>
        </w:rPr>
        <w:lastRenderedPageBreak/>
        <w:t>В июне получили аттестаты 9 человек из 11. В сентябре – двое.</w:t>
      </w:r>
    </w:p>
    <w:p w:rsidR="006D7125" w:rsidRPr="001E2B53" w:rsidRDefault="006D7125" w:rsidP="006D7125">
      <w:pPr>
        <w:ind w:left="160"/>
        <w:rPr>
          <w:rFonts w:ascii="Times New Roman" w:hAnsi="Times New Roman" w:cs="Times New Roman"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Рекомендовано:</w:t>
      </w:r>
    </w:p>
    <w:p w:rsidR="006D7125" w:rsidRPr="001E2B53" w:rsidRDefault="006D7125" w:rsidP="006D7125">
      <w:pPr>
        <w:spacing w:line="36" w:lineRule="exact"/>
        <w:rPr>
          <w:rFonts w:ascii="Times New Roman" w:hAnsi="Times New Roman" w:cs="Times New Roman"/>
          <w:sz w:val="24"/>
          <w:szCs w:val="24"/>
        </w:rPr>
      </w:pPr>
    </w:p>
    <w:p w:rsidR="006D7125" w:rsidRPr="001E2B53" w:rsidRDefault="006D7125" w:rsidP="007A57C4">
      <w:pPr>
        <w:numPr>
          <w:ilvl w:val="0"/>
          <w:numId w:val="12"/>
        </w:numPr>
        <w:tabs>
          <w:tab w:val="left" w:pos="400"/>
        </w:tabs>
        <w:spacing w:after="0" w:line="240" w:lineRule="auto"/>
        <w:ind w:left="400" w:hanging="2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sz w:val="24"/>
          <w:szCs w:val="24"/>
        </w:rPr>
        <w:t>Продолжить планомерную работу школы в подготовке обучающихся к ЕГЭ.</w:t>
      </w:r>
    </w:p>
    <w:p w:rsidR="006D7125" w:rsidRPr="001E2B53" w:rsidRDefault="006D7125" w:rsidP="007A57C4">
      <w:pPr>
        <w:numPr>
          <w:ilvl w:val="0"/>
          <w:numId w:val="12"/>
        </w:numPr>
        <w:tabs>
          <w:tab w:val="left" w:pos="400"/>
        </w:tabs>
        <w:spacing w:after="0" w:line="240" w:lineRule="auto"/>
        <w:ind w:left="400" w:hanging="2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sz w:val="24"/>
          <w:szCs w:val="24"/>
        </w:rPr>
        <w:t>Руководителям школьных МО Савенковой Л.А. и Милюхиной С.Л. проанализировать результаты государственной итоговой аттестации 2023-2024 учебного года, включить в план работы на 2024-2025 учебный год вопросы подготовки к государственной итоговой аттестации выпускников 9-х, 11-х классов;</w:t>
      </w:r>
    </w:p>
    <w:p w:rsidR="006D7125" w:rsidRPr="001E2B53" w:rsidRDefault="006D7125" w:rsidP="007A57C4">
      <w:pPr>
        <w:numPr>
          <w:ilvl w:val="0"/>
          <w:numId w:val="12"/>
        </w:numPr>
        <w:tabs>
          <w:tab w:val="left" w:pos="400"/>
        </w:tabs>
        <w:spacing w:after="0" w:line="240" w:lineRule="auto"/>
        <w:ind w:left="400" w:hanging="2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школы провести классно-обобщающий контроль по плану ВШК в 9-м классе, с целью выявления </w:t>
      </w:r>
      <w:proofErr w:type="spellStart"/>
      <w:r w:rsidRPr="001E2B53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1E2B53"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обучающихся, нуждающихся в педагогической поддержке;</w:t>
      </w:r>
    </w:p>
    <w:p w:rsidR="006D7125" w:rsidRPr="001E2B53" w:rsidRDefault="006D7125" w:rsidP="007A57C4">
      <w:pPr>
        <w:numPr>
          <w:ilvl w:val="0"/>
          <w:numId w:val="12"/>
        </w:numPr>
        <w:tabs>
          <w:tab w:val="left" w:pos="400"/>
        </w:tabs>
        <w:spacing w:after="0" w:line="240" w:lineRule="auto"/>
        <w:ind w:left="400" w:hanging="2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sz w:val="24"/>
          <w:szCs w:val="24"/>
        </w:rPr>
        <w:t xml:space="preserve">Усилить эффективность подготовки </w:t>
      </w:r>
      <w:proofErr w:type="gramStart"/>
      <w:r w:rsidRPr="001E2B53">
        <w:rPr>
          <w:rFonts w:ascii="Times New Roman" w:eastAsia="Times New Roman" w:hAnsi="Times New Roman" w:cs="Times New Roman"/>
          <w:sz w:val="24"/>
          <w:szCs w:val="24"/>
        </w:rPr>
        <w:t>учащихся  к</w:t>
      </w:r>
      <w:proofErr w:type="gramEnd"/>
      <w:r w:rsidRPr="001E2B5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(итоговой) аттестации:</w:t>
      </w:r>
    </w:p>
    <w:p w:rsidR="006D7125" w:rsidRPr="001E2B53" w:rsidRDefault="006D7125" w:rsidP="006D7125">
      <w:pPr>
        <w:spacing w:line="55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7125" w:rsidRPr="001E2B53" w:rsidRDefault="006D7125" w:rsidP="007A57C4">
      <w:pPr>
        <w:pStyle w:val="af2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B53">
        <w:rPr>
          <w:rFonts w:ascii="Times New Roman" w:hAnsi="Times New Roman" w:cs="Times New Roman"/>
          <w:sz w:val="24"/>
          <w:szCs w:val="24"/>
        </w:rPr>
        <w:t>педагогам систематически использовать в работе с учащимися такого рода задания, которые требуют умений решать проблемные задачи, анализировать и интерпретировать оригинальные тексты, выражать и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:rsidR="006D7125" w:rsidRPr="001E2B53" w:rsidRDefault="006D7125" w:rsidP="007A57C4">
      <w:pPr>
        <w:pStyle w:val="af2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B53">
        <w:rPr>
          <w:rFonts w:ascii="Times New Roman" w:hAnsi="Times New Roman" w:cs="Times New Roman"/>
          <w:sz w:val="24"/>
          <w:szCs w:val="24"/>
        </w:rPr>
        <w:t xml:space="preserve">планомерно осуществлять мониторинг </w:t>
      </w:r>
      <w:proofErr w:type="gramStart"/>
      <w:r w:rsidRPr="001E2B53">
        <w:rPr>
          <w:rFonts w:ascii="Times New Roman" w:hAnsi="Times New Roman" w:cs="Times New Roman"/>
          <w:sz w:val="24"/>
          <w:szCs w:val="24"/>
        </w:rPr>
        <w:t>учебных достижений</w:t>
      </w:r>
      <w:proofErr w:type="gramEnd"/>
      <w:r w:rsidRPr="001E2B53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6D7125" w:rsidRPr="001E2B53" w:rsidRDefault="006D7125" w:rsidP="007A57C4">
      <w:pPr>
        <w:pStyle w:val="af2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B53">
        <w:rPr>
          <w:rFonts w:ascii="Times New Roman" w:hAnsi="Times New Roman" w:cs="Times New Roman"/>
          <w:sz w:val="24"/>
          <w:szCs w:val="24"/>
        </w:rPr>
        <w:t>для улучшения успеваемости и качества обучения организовать индивидуальную работу со слабоуспевающими и сильными обучающимися (предусмотренную учебным планом);</w:t>
      </w:r>
    </w:p>
    <w:p w:rsidR="006D7125" w:rsidRPr="001E2B53" w:rsidRDefault="006D7125" w:rsidP="007A57C4">
      <w:pPr>
        <w:pStyle w:val="af2"/>
        <w:numPr>
          <w:ilvl w:val="0"/>
          <w:numId w:val="13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E2B53">
        <w:rPr>
          <w:rFonts w:ascii="Times New Roman" w:hAnsi="Times New Roman" w:cs="Times New Roman"/>
          <w:sz w:val="24"/>
          <w:szCs w:val="24"/>
        </w:rPr>
        <w:t>Педагогу –психологу Туркиной А.В. проводить с обучающимися выпускных классов и их родителями работу по профилактике стрессового состояния.</w:t>
      </w:r>
    </w:p>
    <w:p w:rsidR="006D7125" w:rsidRPr="001E2B53" w:rsidRDefault="006D7125" w:rsidP="007A57C4">
      <w:pPr>
        <w:pStyle w:val="af2"/>
        <w:numPr>
          <w:ilvl w:val="0"/>
          <w:numId w:val="1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sz w:val="24"/>
          <w:szCs w:val="24"/>
        </w:rPr>
        <w:t xml:space="preserve">тщательно планировать итоговое повторение в конце полугодия и года с учетом содержания КИМ </w:t>
      </w:r>
      <w:proofErr w:type="gramStart"/>
      <w:r w:rsidRPr="001E2B53">
        <w:rPr>
          <w:rFonts w:ascii="Times New Roman" w:eastAsia="Times New Roman" w:hAnsi="Times New Roman" w:cs="Times New Roman"/>
          <w:sz w:val="24"/>
          <w:szCs w:val="24"/>
        </w:rPr>
        <w:t>ЕГЭ  и</w:t>
      </w:r>
      <w:proofErr w:type="gramEnd"/>
      <w:r w:rsidRPr="001E2B53">
        <w:rPr>
          <w:rFonts w:ascii="Times New Roman" w:eastAsia="Times New Roman" w:hAnsi="Times New Roman" w:cs="Times New Roman"/>
          <w:sz w:val="24"/>
          <w:szCs w:val="24"/>
        </w:rPr>
        <w:t xml:space="preserve"> ОГЭ предшествующих лет;</w:t>
      </w:r>
    </w:p>
    <w:p w:rsidR="006D7125" w:rsidRPr="001E2B53" w:rsidRDefault="006D7125" w:rsidP="007A57C4">
      <w:pPr>
        <w:pStyle w:val="af2"/>
        <w:numPr>
          <w:ilvl w:val="0"/>
          <w:numId w:val="1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sz w:val="24"/>
          <w:szCs w:val="24"/>
        </w:rPr>
        <w:t>анализировать нормативную документацию по проведению ЕГЭ: «Спецификации экзаменационных работ», «Кодификаторы», «Демонстрационные варианты ЕГЭ- 2025».</w:t>
      </w:r>
    </w:p>
    <w:p w:rsidR="00997670" w:rsidRPr="001E2B53" w:rsidRDefault="006D7125" w:rsidP="001E2B53">
      <w:pPr>
        <w:pStyle w:val="af2"/>
        <w:numPr>
          <w:ilvl w:val="0"/>
          <w:numId w:val="1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sz w:val="24"/>
          <w:szCs w:val="24"/>
        </w:rPr>
        <w:t>вести работу с обучающимися по правильности заполнения экзаменационных бланков.</w:t>
      </w:r>
    </w:p>
    <w:p w:rsidR="00983078" w:rsidRPr="001E2B53" w:rsidRDefault="00983078" w:rsidP="00983078">
      <w:pPr>
        <w:pStyle w:val="TableParagraph"/>
        <w:tabs>
          <w:tab w:val="left" w:pos="822"/>
        </w:tabs>
        <w:spacing w:line="232" w:lineRule="auto"/>
        <w:ind w:left="151" w:right="89"/>
        <w:jc w:val="both"/>
        <w:rPr>
          <w:sz w:val="24"/>
          <w:szCs w:val="24"/>
        </w:rPr>
      </w:pPr>
    </w:p>
    <w:p w:rsidR="002951DD" w:rsidRPr="001E2B53" w:rsidRDefault="002951DD" w:rsidP="00295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E2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участия школы во Всероссийской олимпиаде школьников</w:t>
      </w:r>
    </w:p>
    <w:p w:rsidR="006D7125" w:rsidRPr="001E2B53" w:rsidRDefault="006D7125" w:rsidP="006D7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B53"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proofErr w:type="spellStart"/>
      <w:r w:rsidRPr="001E2B5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1E2B53">
        <w:rPr>
          <w:rFonts w:ascii="Times New Roman" w:hAnsi="Times New Roman" w:cs="Times New Roman"/>
          <w:sz w:val="24"/>
          <w:szCs w:val="24"/>
        </w:rPr>
        <w:t xml:space="preserve"> проходил в период с </w:t>
      </w:r>
      <w:proofErr w:type="gramStart"/>
      <w:r w:rsidRPr="001E2B53">
        <w:rPr>
          <w:rFonts w:ascii="Times New Roman" w:hAnsi="Times New Roman" w:cs="Times New Roman"/>
          <w:sz w:val="24"/>
          <w:szCs w:val="24"/>
        </w:rPr>
        <w:t>26  сентября</w:t>
      </w:r>
      <w:proofErr w:type="gramEnd"/>
      <w:r w:rsidRPr="001E2B53">
        <w:rPr>
          <w:rFonts w:ascii="Times New Roman" w:hAnsi="Times New Roman" w:cs="Times New Roman"/>
          <w:sz w:val="24"/>
          <w:szCs w:val="24"/>
        </w:rPr>
        <w:t xml:space="preserve">  2024 года по 30 октября 2024 года учащиеся БОУ «Междуреченская СОШ» приняли  участие в школьном этапе всероссийской олимпиады школьников</w:t>
      </w:r>
      <w:r w:rsidRPr="001E2B5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7125" w:rsidRPr="001E2B53" w:rsidRDefault="006D7125" w:rsidP="006D7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B53">
        <w:rPr>
          <w:rFonts w:ascii="Times New Roman" w:eastAsia="Calibri" w:hAnsi="Times New Roman" w:cs="Times New Roman"/>
          <w:sz w:val="24"/>
          <w:szCs w:val="24"/>
        </w:rPr>
        <w:t xml:space="preserve">- в очном формате по 16 общеобразовательным предметам (отсутствовали участники по немецкому языку, экономики, искусству, французскому языку, китайскому языку, испанскому языку, экологии); </w:t>
      </w:r>
    </w:p>
    <w:p w:rsidR="006D7125" w:rsidRPr="001E2B53" w:rsidRDefault="006D7125" w:rsidP="006D7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B53">
        <w:rPr>
          <w:rFonts w:ascii="Times New Roman" w:eastAsia="Calibri" w:hAnsi="Times New Roman" w:cs="Times New Roman"/>
          <w:sz w:val="24"/>
          <w:szCs w:val="24"/>
        </w:rPr>
        <w:t>- на платформе «Сириус. Курсы» приняли участие по 6 общеобразовательным предметам.</w:t>
      </w:r>
    </w:p>
    <w:p w:rsidR="006D7125" w:rsidRPr="001E2B53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количество участников в ШЭ </w:t>
      </w:r>
      <w:proofErr w:type="spellStart"/>
      <w:r w:rsidRPr="001E2B53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1E2B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2024/2025 учебном году составило 278 чел. (Приложение № 1).</w:t>
      </w:r>
    </w:p>
    <w:p w:rsidR="006D7125" w:rsidRPr="006D7125" w:rsidRDefault="006D7125" w:rsidP="006D71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число участников представлено по предметам: право (27</w:t>
      </w:r>
      <w:proofErr w:type="gramStart"/>
      <w:r w:rsidRPr="001E2B53">
        <w:rPr>
          <w:rFonts w:ascii="Times New Roman" w:eastAsia="Times New Roman" w:hAnsi="Times New Roman" w:cs="Times New Roman"/>
          <w:sz w:val="24"/>
          <w:szCs w:val="24"/>
          <w:lang w:eastAsia="ru-RU"/>
        </w:rPr>
        <w:t>),  физическая</w:t>
      </w:r>
      <w:proofErr w:type="gramEnd"/>
      <w:r w:rsidRPr="001E2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(26),  русский язык (24),  география (24),  труд (технология) (21) общ</w:t>
      </w:r>
      <w:r w:rsidRPr="006D7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ествознание (19), биология (19), история (18).  Менее представлены предметы: химия (9), физика (9), астрономия (9).  </w:t>
      </w:r>
    </w:p>
    <w:p w:rsidR="006D7125" w:rsidRPr="006D7125" w:rsidRDefault="006D7125" w:rsidP="006D71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>Наименьшая численность участников по следующим предметам: информатика (6).</w:t>
      </w:r>
    </w:p>
    <w:p w:rsidR="006D7125" w:rsidRPr="006D7125" w:rsidRDefault="006D7125" w:rsidP="006D71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сравнению с предыдущим учебным годом численность участников ШЭ </w:t>
      </w:r>
      <w:proofErr w:type="spellStart"/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2024/2025 учебном году увеличилось по таким предметам, как география, право, физкультура. Это связано с тем, что детей привлекают данные предметы.</w:t>
      </w:r>
    </w:p>
    <w:p w:rsidR="006D7125" w:rsidRPr="006D7125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Общая эффективность (соотношение численности победителей/призеров от общего количества участников) участия в ШЭ </w:t>
      </w:r>
      <w:proofErr w:type="spellStart"/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2024/2025 учебном году составила 31% (в 2023/2024 учебном году эффективность участия </w:t>
      </w:r>
      <w:proofErr w:type="gramStart"/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>–  33</w:t>
      </w:r>
      <w:proofErr w:type="gramEnd"/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%). </w:t>
      </w:r>
    </w:p>
    <w:p w:rsidR="006D7125" w:rsidRPr="006D7125" w:rsidRDefault="006D7125" w:rsidP="006D71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Высокая эффективность участия в ШЭ </w:t>
      </w:r>
      <w:proofErr w:type="spellStart"/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>ВсОШ</w:t>
      </w:r>
      <w:proofErr w:type="spellEnd"/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наблюдается </w:t>
      </w:r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по физической культуре</w:t>
      </w:r>
      <w:r w:rsidRPr="006D712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(61, 5%), по информатике (50%).  </w:t>
      </w:r>
    </w:p>
    <w:p w:rsidR="006D7125" w:rsidRPr="006D7125" w:rsidRDefault="006D7125" w:rsidP="006D71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сравнению с 2023/2024 учебным годом снизилась эффективность участия по русскому языку, истории, литературе.  </w:t>
      </w:r>
      <w:r w:rsidRPr="006D712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6D7125">
        <w:rPr>
          <w:rFonts w:ascii="Times New Roman" w:eastAsia="Calibri" w:hAnsi="Times New Roman" w:cs="Times New Roman"/>
          <w:color w:val="000000"/>
          <w:sz w:val="24"/>
          <w:szCs w:val="24"/>
        </w:rPr>
        <w:t>Это можно объяснить тем, что снизилось количество учащихся с высокими образовательными возможностями по этим предметам.</w:t>
      </w:r>
    </w:p>
    <w:p w:rsidR="006D7125" w:rsidRPr="006D7125" w:rsidRDefault="006D7125" w:rsidP="006D71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Образовательного Фонда «Талант и успех». </w:t>
      </w:r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итогам проведения олимпиады предметные жюри общеобразовательных организаций</w:t>
      </w:r>
      <w:r w:rsidRPr="006D7125">
        <w:rPr>
          <w:rFonts w:ascii="Times New Roman" w:eastAsia="Times New Roman" w:hAnsi="Times New Roman" w:cs="Times New Roman"/>
          <w:sz w:val="24"/>
          <w:szCs w:val="24"/>
        </w:rPr>
        <w:t xml:space="preserve"> предоставили</w:t>
      </w:r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организатору ШЭ </w:t>
      </w:r>
      <w:proofErr w:type="spellStart"/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>ВсОШ</w:t>
      </w:r>
      <w:proofErr w:type="spellEnd"/>
      <w:r w:rsidRPr="006D71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аналитические отчеты о результатах выполнения участниками олимпиадных заданий. </w:t>
      </w:r>
    </w:p>
    <w:p w:rsidR="006D7125" w:rsidRPr="006D7125" w:rsidRDefault="006D7125" w:rsidP="006D71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ab/>
        <w:t xml:space="preserve">К основным проблемам, выявленным при подготовке школьников к олимпиадам в этом учебном году, можно отнести следующие: </w:t>
      </w:r>
    </w:p>
    <w:p w:rsidR="006D7125" w:rsidRPr="006D7125" w:rsidRDefault="006D7125" w:rsidP="006D71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- отсутствие систематической работы с высокомотивированными и одаренными обучающимися; </w:t>
      </w:r>
    </w:p>
    <w:p w:rsidR="006D7125" w:rsidRPr="006D7125" w:rsidRDefault="006D7125" w:rsidP="006D71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proofErr w:type="gramStart"/>
      <w:r w:rsidRPr="006D7125">
        <w:rPr>
          <w:rFonts w:ascii="Times New Roman" w:eastAsia="Calibri" w:hAnsi="Times New Roman" w:cs="Times New Roman"/>
          <w:sz w:val="24"/>
          <w:szCs w:val="24"/>
        </w:rPr>
        <w:t>отсутствие  на</w:t>
      </w:r>
      <w:proofErr w:type="gramEnd"/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 уровне МО по предметам анализа типологии олимпиадных заданий, являющихся важным средством диагностики уровня </w:t>
      </w:r>
      <w:proofErr w:type="spellStart"/>
      <w:r w:rsidRPr="006D7125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 знаний, умений и, в целом, личностных, междисциплинарных и предметных компетенций обучающихся; </w:t>
      </w:r>
    </w:p>
    <w:p w:rsidR="006D7125" w:rsidRPr="006D7125" w:rsidRDefault="006D7125" w:rsidP="006D71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 xml:space="preserve">- не всеми педагогами была организована регулярная внеклассная работа с одаренными детьми, направленная на подготовку к олимпиадам различного уровня. </w:t>
      </w:r>
    </w:p>
    <w:p w:rsidR="006D7125" w:rsidRDefault="006D7125" w:rsidP="001E2B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125">
        <w:rPr>
          <w:rFonts w:ascii="Times New Roman" w:eastAsia="Calibri" w:hAnsi="Times New Roman" w:cs="Times New Roman"/>
          <w:sz w:val="24"/>
          <w:szCs w:val="24"/>
        </w:rPr>
        <w:tab/>
      </w:r>
      <w:r w:rsidRPr="000B58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0B58C5">
        <w:rPr>
          <w:rFonts w:ascii="Times New Roman" w:hAnsi="Times New Roman" w:cs="Times New Roman"/>
          <w:sz w:val="24"/>
          <w:szCs w:val="24"/>
        </w:rPr>
        <w:t>приказом  от</w:t>
      </w:r>
      <w:proofErr w:type="gramEnd"/>
      <w:r w:rsidRPr="000B58C5">
        <w:rPr>
          <w:rFonts w:ascii="Times New Roman" w:hAnsi="Times New Roman" w:cs="Times New Roman"/>
          <w:sz w:val="24"/>
          <w:szCs w:val="24"/>
        </w:rPr>
        <w:t xml:space="preserve"> 17.10.2024 № 312 Комитета по образованию Администрации Тарского муниципального района Омской области  «Об организации проведения муниципального этапа всероссийской олимпиады школьников в Тарском муниципальном районе в 2024-2025 учебном году»  в период с 12 ноября 2024 года по 13 декабря 2024 года учащиеся БОУ «Междуреченская СОШ» приняли  участие в муниципальном этапе всероссийской олимпиады школьников (далее - Олимпиада) по 10 учебным предметам. Из 42 </w:t>
      </w:r>
      <w:proofErr w:type="gramStart"/>
      <w:r w:rsidRPr="000B58C5">
        <w:rPr>
          <w:rFonts w:ascii="Times New Roman" w:hAnsi="Times New Roman" w:cs="Times New Roman"/>
          <w:sz w:val="24"/>
          <w:szCs w:val="24"/>
        </w:rPr>
        <w:t>человек,  прошедших</w:t>
      </w:r>
      <w:proofErr w:type="gramEnd"/>
      <w:r w:rsidRPr="000B58C5">
        <w:rPr>
          <w:rFonts w:ascii="Times New Roman" w:hAnsi="Times New Roman" w:cs="Times New Roman"/>
          <w:sz w:val="24"/>
          <w:szCs w:val="24"/>
        </w:rPr>
        <w:t xml:space="preserve"> на МЭ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,  в Олимпиаде приняли участие 30 обучающихся 7-11-х классов образовательной организации. </w:t>
      </w:r>
    </w:p>
    <w:p w:rsidR="001E2B53" w:rsidRPr="001E2B53" w:rsidRDefault="001E2B53" w:rsidP="001E2B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  <w:t>Количественные данные по муниципальному этапу олимпиады:</w:t>
      </w:r>
    </w:p>
    <w:tbl>
      <w:tblPr>
        <w:tblStyle w:val="af0"/>
        <w:tblW w:w="0" w:type="auto"/>
        <w:tblInd w:w="-113" w:type="dxa"/>
        <w:tblLook w:val="04A0" w:firstRow="1" w:lastRow="0" w:firstColumn="1" w:lastColumn="0" w:noHBand="0" w:noVBand="1"/>
      </w:tblPr>
      <w:tblGrid>
        <w:gridCol w:w="541"/>
        <w:gridCol w:w="2949"/>
        <w:gridCol w:w="2381"/>
        <w:gridCol w:w="3587"/>
      </w:tblGrid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D7125" w:rsidRPr="000B58C5" w:rsidTr="00BA5C35">
        <w:trPr>
          <w:trHeight w:val="135"/>
        </w:trPr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Муралеев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4 место (</w:t>
            </w: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3-4 место (</w:t>
            </w: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А.)</w:t>
            </w:r>
          </w:p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5-6 место (</w:t>
            </w: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Муралеев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Т.)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Муралеев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Т, 5 – Рыбаков М.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2 – победителя Мун Г., </w:t>
            </w: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Поварь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Е., призер - Рыбаков М., </w:t>
            </w: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А. – 5 место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Труд    </w:t>
            </w:r>
            <w:proofErr w:type="gram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девочки)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Труд (информационная безопасность)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125" w:rsidRPr="000B58C5" w:rsidTr="00BA5C35">
        <w:tc>
          <w:tcPr>
            <w:tcW w:w="534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10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  <w:t>Важным показателем эффективности образовательной организации муниципального этапа ВОШ является результативность. Необходимо отметить, что достигнуты высокие результаты только по трем предметам. По остальным предметам призовые места отсутствуют.</w:t>
      </w: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>Данные участия по классам:</w:t>
      </w:r>
    </w:p>
    <w:tbl>
      <w:tblPr>
        <w:tblStyle w:val="af0"/>
        <w:tblW w:w="0" w:type="auto"/>
        <w:tblInd w:w="-113" w:type="dxa"/>
        <w:tblLook w:val="04A0" w:firstRow="1" w:lastRow="0" w:firstColumn="1" w:lastColumn="0" w:noHBand="0" w:noVBand="1"/>
      </w:tblPr>
      <w:tblGrid>
        <w:gridCol w:w="3369"/>
        <w:gridCol w:w="2268"/>
        <w:gridCol w:w="3402"/>
      </w:tblGrid>
      <w:tr w:rsidR="006D7125" w:rsidRPr="000B58C5" w:rsidTr="00BA5C35">
        <w:tc>
          <w:tcPr>
            <w:tcW w:w="3369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Процент от класса</w:t>
            </w:r>
          </w:p>
        </w:tc>
        <w:tc>
          <w:tcPr>
            <w:tcW w:w="3402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</w:tr>
      <w:tr w:rsidR="006D7125" w:rsidRPr="000B58C5" w:rsidTr="00BA5C35">
        <w:tc>
          <w:tcPr>
            <w:tcW w:w="3369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7 класс – 7 человек</w:t>
            </w:r>
          </w:p>
        </w:tc>
        <w:tc>
          <w:tcPr>
            <w:tcW w:w="2268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3402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6D7125" w:rsidRPr="000B58C5" w:rsidTr="00BA5C35">
        <w:tc>
          <w:tcPr>
            <w:tcW w:w="3369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  <w:r w:rsidRPr="000B58C5">
              <w:rPr>
                <w:rFonts w:ascii="Times New Roman" w:hAnsi="Times New Roman" w:cs="Times New Roman"/>
                <w:sz w:val="24"/>
                <w:szCs w:val="24"/>
              </w:rPr>
              <w:softHyphen/>
              <w:t>– 6 человек</w:t>
            </w:r>
          </w:p>
        </w:tc>
        <w:tc>
          <w:tcPr>
            <w:tcW w:w="2268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402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Муралеев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Т., Рыбаков М.</w:t>
            </w:r>
          </w:p>
        </w:tc>
      </w:tr>
      <w:tr w:rsidR="006D7125" w:rsidRPr="000B58C5" w:rsidTr="00BA5C35">
        <w:tc>
          <w:tcPr>
            <w:tcW w:w="3369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9 класс – 2 человека</w:t>
            </w:r>
          </w:p>
        </w:tc>
        <w:tc>
          <w:tcPr>
            <w:tcW w:w="2268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3402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Поварь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Егор, </w:t>
            </w:r>
            <w:proofErr w:type="spellStart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Сысолятина</w:t>
            </w:r>
            <w:proofErr w:type="spellEnd"/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</w:tr>
      <w:tr w:rsidR="006D7125" w:rsidRPr="000B58C5" w:rsidTr="00BA5C35">
        <w:tc>
          <w:tcPr>
            <w:tcW w:w="3369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10 класс – 2 человека</w:t>
            </w:r>
          </w:p>
        </w:tc>
        <w:tc>
          <w:tcPr>
            <w:tcW w:w="2268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402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125" w:rsidRPr="000B58C5" w:rsidTr="00BA5C35">
        <w:tc>
          <w:tcPr>
            <w:tcW w:w="3369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11 класс – 1 человек </w:t>
            </w:r>
          </w:p>
        </w:tc>
        <w:tc>
          <w:tcPr>
            <w:tcW w:w="2268" w:type="dxa"/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3402" w:type="dxa"/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Мун Глеб</w:t>
            </w:r>
          </w:p>
        </w:tc>
      </w:tr>
      <w:tr w:rsidR="006D7125" w:rsidRPr="000B58C5" w:rsidTr="00BA5C35">
        <w:trPr>
          <w:trHeight w:val="562"/>
        </w:trPr>
        <w:tc>
          <w:tcPr>
            <w:tcW w:w="3369" w:type="dxa"/>
            <w:tcBorders>
              <w:bottom w:val="single" w:sz="4" w:space="0" w:color="auto"/>
            </w:tcBorders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 xml:space="preserve">Всего -  18 чел. </w:t>
            </w:r>
          </w:p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C5">
              <w:rPr>
                <w:rFonts w:ascii="Times New Roman" w:hAnsi="Times New Roman" w:cs="Times New Roman"/>
                <w:sz w:val="24"/>
                <w:szCs w:val="24"/>
              </w:rPr>
              <w:t>(считать 1 раз)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7125" w:rsidRPr="000B58C5" w:rsidRDefault="006D7125" w:rsidP="00BA5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D7125" w:rsidRPr="000B58C5" w:rsidRDefault="006D7125" w:rsidP="00BA5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  <w:t xml:space="preserve">2 ученика прошли на РЭ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-  Мун Глеб – по физической культуре,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Муралеев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Тимур – по истории.</w:t>
      </w: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  <w:t xml:space="preserve">Согласно данным в таблице №1 по предметам следует отметить, что самое большое количество участников в 2024 году по физической культуре и технологии (мальчики). Вместе с тем, количество участников сократилось по русскому языку, истории, ОБЖ. В течение двух лет отсутствуют участники по таким предметам, как биология, экология. </w:t>
      </w: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  <w:t xml:space="preserve">Надо отметить учителей, которые подготовили призеров и победителей МЭ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Муралеев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Р.Р.,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Мугак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Л.С. Также надо отметить учителя русского языка и литературы Савенкову Л.А., которая подготовила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Шарипову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А., участника олимпиады по литературе, занявшую 4 рейтинговое место. Также хотелось отметить и учителя </w:t>
      </w:r>
      <w:proofErr w:type="gramStart"/>
      <w:r w:rsidRPr="000B58C5">
        <w:rPr>
          <w:rFonts w:ascii="Times New Roman" w:hAnsi="Times New Roman" w:cs="Times New Roman"/>
          <w:sz w:val="24"/>
          <w:szCs w:val="24"/>
        </w:rPr>
        <w:t xml:space="preserve">технологии 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Шекову</w:t>
      </w:r>
      <w:proofErr w:type="spellEnd"/>
      <w:proofErr w:type="gramEnd"/>
      <w:r w:rsidRPr="000B58C5">
        <w:rPr>
          <w:rFonts w:ascii="Times New Roman" w:hAnsi="Times New Roman" w:cs="Times New Roman"/>
          <w:sz w:val="24"/>
          <w:szCs w:val="24"/>
        </w:rPr>
        <w:t xml:space="preserve"> Н.А., которая подготовила 8 участников олимпиады по труду. Ребята набрали неплохие баллы, и думаю, приобрели опыт участия в таком мероприятии.</w:t>
      </w: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  <w:t xml:space="preserve">Анализ участия обучающихся по предметам позволяет сделать вывод: в школе имеются потенциальные возможности получения более высоких результатов в муниципальном этапе Олимпиады по предметам: труд, физическая культура, литература, обществознание, право, что говорит о необходимости организации систематической работы по подготовке обучающихся к олимпиаде в следующем учебном году. Есть ребята, которые отличились результативностью в муниципальном этапе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, надо обратить на них особое </w:t>
      </w:r>
      <w:proofErr w:type="gramStart"/>
      <w:r w:rsidRPr="000B58C5">
        <w:rPr>
          <w:rFonts w:ascii="Times New Roman" w:hAnsi="Times New Roman" w:cs="Times New Roman"/>
          <w:sz w:val="24"/>
          <w:szCs w:val="24"/>
        </w:rPr>
        <w:t>внимание  -</w:t>
      </w:r>
      <w:proofErr w:type="gramEnd"/>
      <w:r w:rsidRPr="000B58C5">
        <w:rPr>
          <w:rFonts w:ascii="Times New Roman" w:hAnsi="Times New Roman" w:cs="Times New Roman"/>
          <w:sz w:val="24"/>
          <w:szCs w:val="24"/>
        </w:rPr>
        <w:t xml:space="preserve"> это  ученики 7 и 8 классов.</w:t>
      </w: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</w:r>
      <w:r w:rsidRPr="000B58C5">
        <w:rPr>
          <w:rFonts w:ascii="Times New Roman" w:hAnsi="Times New Roman" w:cs="Times New Roman"/>
          <w:sz w:val="24"/>
          <w:szCs w:val="24"/>
        </w:rPr>
        <w:tab/>
        <w:t xml:space="preserve">На основании выше изложенного, можно сделать следующие выводы: </w:t>
      </w: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8C5">
        <w:rPr>
          <w:rFonts w:ascii="Times New Roman" w:hAnsi="Times New Roman" w:cs="Times New Roman"/>
          <w:sz w:val="24"/>
          <w:szCs w:val="24"/>
        </w:rPr>
        <w:t xml:space="preserve">   в БОУ «Междуреченская СОШ» были созданы благоприятные условия для поддержки и развития одаренных детей, реализации обучающимися их интеллектуальных способностей.</w:t>
      </w:r>
    </w:p>
    <w:p w:rsidR="006D7125" w:rsidRPr="000B58C5" w:rsidRDefault="006D7125" w:rsidP="006D71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sym w:font="Symbol" w:char="F0B7"/>
      </w:r>
      <w:r w:rsidRPr="000B58C5">
        <w:rPr>
          <w:rFonts w:ascii="Times New Roman" w:hAnsi="Times New Roman" w:cs="Times New Roman"/>
          <w:sz w:val="24"/>
          <w:szCs w:val="24"/>
        </w:rPr>
        <w:t xml:space="preserve">  наибольшее количество обучающихся приняло участие по предметам: труд, физическая культура;</w:t>
      </w:r>
    </w:p>
    <w:p w:rsidR="006D7125" w:rsidRPr="000B58C5" w:rsidRDefault="006D7125" w:rsidP="007A57C4">
      <w:pPr>
        <w:pStyle w:val="af2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 xml:space="preserve">с наибольшей результативностью в муниципальном этапе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показали обучающиеся </w:t>
      </w:r>
      <w:proofErr w:type="gramStart"/>
      <w:r w:rsidRPr="000B58C5">
        <w:rPr>
          <w:rFonts w:ascii="Times New Roman" w:hAnsi="Times New Roman" w:cs="Times New Roman"/>
          <w:sz w:val="24"/>
          <w:szCs w:val="24"/>
        </w:rPr>
        <w:t>8  класса</w:t>
      </w:r>
      <w:proofErr w:type="gramEnd"/>
      <w:r w:rsidRPr="000B58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7125" w:rsidRPr="000B58C5" w:rsidRDefault="006D7125" w:rsidP="007A57C4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 xml:space="preserve">в школе имеются одаренные дети, принявшие участие в двух и более олимпиадах: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Муралеев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Т., Рыбаков М.,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Терещенок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Н.;</w:t>
      </w:r>
    </w:p>
    <w:p w:rsidR="006D7125" w:rsidRPr="000B58C5" w:rsidRDefault="006D7125" w:rsidP="007A57C4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 xml:space="preserve">по количеству призовых мест в лидерах – физическая культура; </w:t>
      </w:r>
    </w:p>
    <w:p w:rsidR="006D7125" w:rsidRPr="000B58C5" w:rsidRDefault="006D7125" w:rsidP="007A57C4">
      <w:pPr>
        <w:pStyle w:val="af2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>отмечается эффективность участия в течение двух лет в олимпиадах по истории, физкультуре.</w:t>
      </w:r>
    </w:p>
    <w:p w:rsidR="006D7125" w:rsidRPr="000B58C5" w:rsidRDefault="006D7125" w:rsidP="006D712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  <w:t xml:space="preserve">К основным проблемам, выявленным при подготовке школьников к олимпиадам в этом учебном году, можно отнести следующие: </w:t>
      </w:r>
    </w:p>
    <w:p w:rsidR="006D7125" w:rsidRPr="000B58C5" w:rsidRDefault="006D7125" w:rsidP="006D712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lastRenderedPageBreak/>
        <w:t xml:space="preserve">- отсутствие систематической работы с высокомотивированными и одаренными обучающимися; </w:t>
      </w:r>
    </w:p>
    <w:p w:rsidR="006D7125" w:rsidRPr="000B58C5" w:rsidRDefault="006D7125" w:rsidP="006D712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0B58C5">
        <w:rPr>
          <w:rFonts w:ascii="Times New Roman" w:hAnsi="Times New Roman" w:cs="Times New Roman"/>
          <w:sz w:val="24"/>
          <w:szCs w:val="24"/>
        </w:rPr>
        <w:t>отсутствие  на</w:t>
      </w:r>
      <w:proofErr w:type="gramEnd"/>
      <w:r w:rsidRPr="000B58C5">
        <w:rPr>
          <w:rFonts w:ascii="Times New Roman" w:hAnsi="Times New Roman" w:cs="Times New Roman"/>
          <w:sz w:val="24"/>
          <w:szCs w:val="24"/>
        </w:rPr>
        <w:t xml:space="preserve"> уровне МО по предметам анализа типологии олимпиадных заданий, являющихся важным средством диагностики уровня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знаний, умений и, в целом, личностных, междисциплинарных и предметных компетенций обучающихся; </w:t>
      </w:r>
    </w:p>
    <w:p w:rsidR="006D7125" w:rsidRPr="000B58C5" w:rsidRDefault="006D7125" w:rsidP="006D712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 xml:space="preserve">- не всеми педагогами была организована регулярная внеклассная работа с одаренными детьми, направленная на подготовку к олимпиадам различного уровня. </w:t>
      </w:r>
    </w:p>
    <w:p w:rsidR="006D7125" w:rsidRPr="000B58C5" w:rsidRDefault="006D7125" w:rsidP="006D712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ab/>
        <w:t xml:space="preserve">В целях совершенствования системы выявления и развития талантливых детей в следующем учебном году необходимо: </w:t>
      </w:r>
    </w:p>
    <w:p w:rsidR="006D7125" w:rsidRPr="000B58C5" w:rsidRDefault="006D7125" w:rsidP="006D712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 xml:space="preserve">- проанализировать возникшие затруднения при организации и проведении муниципального этапа всероссийской олимпиады школьников, учесть их при подготовке к Олимпиаде в следующем учебном году. </w:t>
      </w:r>
    </w:p>
    <w:p w:rsidR="006D7125" w:rsidRPr="000B58C5" w:rsidRDefault="006D7125" w:rsidP="006D712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 xml:space="preserve">- учителям-предметникам продолжить целенаправленную системную работу с </w:t>
      </w:r>
      <w:proofErr w:type="spellStart"/>
      <w:r w:rsidRPr="000B58C5">
        <w:rPr>
          <w:rFonts w:ascii="Times New Roman" w:hAnsi="Times New Roman" w:cs="Times New Roman"/>
          <w:sz w:val="24"/>
          <w:szCs w:val="24"/>
        </w:rPr>
        <w:t>одарѐнными</w:t>
      </w:r>
      <w:proofErr w:type="spellEnd"/>
      <w:r w:rsidRPr="000B58C5">
        <w:rPr>
          <w:rFonts w:ascii="Times New Roman" w:hAnsi="Times New Roman" w:cs="Times New Roman"/>
          <w:sz w:val="24"/>
          <w:szCs w:val="24"/>
        </w:rPr>
        <w:t xml:space="preserve"> детьми, в том числе через индивидуальные занятия, также активно использовать олимпиадные задания в учебном процессе; </w:t>
      </w:r>
    </w:p>
    <w:p w:rsidR="006D7125" w:rsidRPr="000B58C5" w:rsidRDefault="006D7125" w:rsidP="006D7125">
      <w:pPr>
        <w:pStyle w:val="af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58C5">
        <w:rPr>
          <w:rFonts w:ascii="Times New Roman" w:hAnsi="Times New Roman" w:cs="Times New Roman"/>
          <w:sz w:val="24"/>
          <w:szCs w:val="24"/>
        </w:rPr>
        <w:t xml:space="preserve">- организовать целенаправленную работу по подготовке обучающихся на результативное участие в региональном этапе олимпиады по истории и физической культуре. </w:t>
      </w:r>
    </w:p>
    <w:p w:rsidR="002951DD" w:rsidRDefault="002951DD" w:rsidP="002951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Кадровое обеспечение</w:t>
      </w:r>
      <w:r w:rsidR="00FF3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Методическая работа</w:t>
      </w:r>
    </w:p>
    <w:p w:rsidR="007C6867" w:rsidRDefault="002951DD" w:rsidP="007C68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период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Школе </w:t>
      </w:r>
      <w:r w:rsidR="000B58C5">
        <w:rPr>
          <w:rFonts w:ascii="Times New Roman" w:hAnsi="Times New Roman" w:cs="Times New Roman"/>
          <w:color w:val="000000"/>
          <w:sz w:val="24"/>
          <w:szCs w:val="24"/>
        </w:rPr>
        <w:t xml:space="preserve">работают 17 педагогов. </w:t>
      </w:r>
    </w:p>
    <w:p w:rsidR="000B58C5" w:rsidRPr="000B58C5" w:rsidRDefault="000B58C5" w:rsidP="000B58C5">
      <w:pPr>
        <w:pStyle w:val="TableParagraph"/>
        <w:rPr>
          <w:sz w:val="24"/>
          <w:szCs w:val="24"/>
        </w:rPr>
      </w:pPr>
      <w:r w:rsidRPr="000B58C5">
        <w:rPr>
          <w:sz w:val="24"/>
          <w:szCs w:val="24"/>
        </w:rPr>
        <w:t>Образовательный ценз:</w:t>
      </w:r>
    </w:p>
    <w:p w:rsidR="000B58C5" w:rsidRPr="000B58C5" w:rsidRDefault="000B58C5" w:rsidP="007A57C4">
      <w:pPr>
        <w:pStyle w:val="TableParagraph"/>
        <w:numPr>
          <w:ilvl w:val="0"/>
          <w:numId w:val="17"/>
        </w:numPr>
        <w:rPr>
          <w:sz w:val="24"/>
          <w:szCs w:val="24"/>
        </w:rPr>
      </w:pPr>
      <w:r w:rsidRPr="000B58C5">
        <w:rPr>
          <w:sz w:val="24"/>
          <w:szCs w:val="24"/>
        </w:rPr>
        <w:t xml:space="preserve">с высшим образованием – 13 (72%), </w:t>
      </w:r>
    </w:p>
    <w:p w:rsidR="000B58C5" w:rsidRPr="000B58C5" w:rsidRDefault="000B58C5" w:rsidP="007A57C4">
      <w:pPr>
        <w:pStyle w:val="TableParagraph"/>
        <w:numPr>
          <w:ilvl w:val="0"/>
          <w:numId w:val="17"/>
        </w:numPr>
        <w:rPr>
          <w:sz w:val="24"/>
          <w:szCs w:val="24"/>
        </w:rPr>
      </w:pPr>
      <w:r w:rsidRPr="000B58C5">
        <w:rPr>
          <w:sz w:val="24"/>
          <w:szCs w:val="24"/>
        </w:rPr>
        <w:t>средним специальным – 4 (28 %).</w:t>
      </w:r>
    </w:p>
    <w:p w:rsidR="000B58C5" w:rsidRPr="000B58C5" w:rsidRDefault="000B58C5" w:rsidP="000B58C5">
      <w:pPr>
        <w:pStyle w:val="TableParagraph"/>
        <w:rPr>
          <w:sz w:val="24"/>
          <w:szCs w:val="24"/>
        </w:rPr>
      </w:pPr>
      <w:r w:rsidRPr="000B58C5">
        <w:rPr>
          <w:sz w:val="24"/>
          <w:szCs w:val="24"/>
        </w:rPr>
        <w:t xml:space="preserve">Уровень аттестации педагогических работников составил – 59 </w:t>
      </w:r>
      <w:proofErr w:type="gramStart"/>
      <w:r w:rsidRPr="000B58C5">
        <w:rPr>
          <w:sz w:val="24"/>
          <w:szCs w:val="24"/>
        </w:rPr>
        <w:t>%  (</w:t>
      </w:r>
      <w:proofErr w:type="gramEnd"/>
      <w:r w:rsidRPr="000B58C5">
        <w:rPr>
          <w:sz w:val="24"/>
          <w:szCs w:val="24"/>
        </w:rPr>
        <w:t>10  работников), в том числе:</w:t>
      </w:r>
    </w:p>
    <w:p w:rsidR="000B58C5" w:rsidRPr="000B58C5" w:rsidRDefault="000B58C5" w:rsidP="007A57C4">
      <w:pPr>
        <w:pStyle w:val="TableParagraph"/>
        <w:numPr>
          <w:ilvl w:val="0"/>
          <w:numId w:val="18"/>
        </w:numPr>
        <w:rPr>
          <w:sz w:val="24"/>
          <w:szCs w:val="24"/>
        </w:rPr>
      </w:pPr>
      <w:r w:rsidRPr="000B58C5">
        <w:rPr>
          <w:sz w:val="24"/>
          <w:szCs w:val="24"/>
        </w:rPr>
        <w:t>С высшей квалификационной категорией – 1 (6 %);</w:t>
      </w:r>
    </w:p>
    <w:p w:rsidR="000B58C5" w:rsidRPr="000B58C5" w:rsidRDefault="000B58C5" w:rsidP="007A57C4">
      <w:pPr>
        <w:pStyle w:val="TableParagraph"/>
        <w:numPr>
          <w:ilvl w:val="0"/>
          <w:numId w:val="18"/>
        </w:numPr>
        <w:rPr>
          <w:sz w:val="24"/>
          <w:szCs w:val="24"/>
        </w:rPr>
      </w:pPr>
      <w:r w:rsidRPr="000B58C5">
        <w:rPr>
          <w:sz w:val="24"/>
          <w:szCs w:val="24"/>
        </w:rPr>
        <w:t xml:space="preserve">I квалификационной категорией </w:t>
      </w:r>
      <w:proofErr w:type="gramStart"/>
      <w:r w:rsidRPr="000B58C5">
        <w:rPr>
          <w:sz w:val="24"/>
          <w:szCs w:val="24"/>
        </w:rPr>
        <w:t>–  9</w:t>
      </w:r>
      <w:proofErr w:type="gramEnd"/>
      <w:r w:rsidRPr="000B58C5">
        <w:rPr>
          <w:sz w:val="24"/>
          <w:szCs w:val="24"/>
        </w:rPr>
        <w:t xml:space="preserve">  (50 %);</w:t>
      </w:r>
    </w:p>
    <w:p w:rsidR="000B58C5" w:rsidRPr="000B58C5" w:rsidRDefault="000B58C5" w:rsidP="007A57C4">
      <w:pPr>
        <w:pStyle w:val="TableParagraph"/>
        <w:numPr>
          <w:ilvl w:val="0"/>
          <w:numId w:val="18"/>
        </w:numPr>
        <w:rPr>
          <w:b/>
          <w:color w:val="000000"/>
          <w:sz w:val="24"/>
          <w:szCs w:val="24"/>
        </w:rPr>
      </w:pPr>
      <w:r w:rsidRPr="000B58C5">
        <w:rPr>
          <w:sz w:val="24"/>
          <w:szCs w:val="24"/>
        </w:rPr>
        <w:t xml:space="preserve">Аттестованы на соответствие занимаемой должности - 7 человек. </w:t>
      </w:r>
    </w:p>
    <w:p w:rsidR="000B58C5" w:rsidRPr="000B58C5" w:rsidRDefault="000B58C5" w:rsidP="007A57C4">
      <w:pPr>
        <w:pStyle w:val="TableParagraph"/>
        <w:numPr>
          <w:ilvl w:val="0"/>
          <w:numId w:val="18"/>
        </w:numPr>
        <w:rPr>
          <w:b/>
          <w:color w:val="000000"/>
          <w:sz w:val="24"/>
          <w:szCs w:val="24"/>
        </w:rPr>
      </w:pPr>
      <w:r w:rsidRPr="000B58C5">
        <w:rPr>
          <w:b/>
          <w:color w:val="000000"/>
          <w:sz w:val="24"/>
          <w:szCs w:val="24"/>
        </w:rPr>
        <w:t>Стаж работы педагогов.</w:t>
      </w:r>
    </w:p>
    <w:p w:rsidR="000B58C5" w:rsidRPr="000B58C5" w:rsidRDefault="000B58C5" w:rsidP="007A57C4">
      <w:pPr>
        <w:numPr>
          <w:ilvl w:val="0"/>
          <w:numId w:val="16"/>
        </w:numPr>
        <w:spacing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58C5">
        <w:rPr>
          <w:rFonts w:ascii="Times New Roman" w:hAnsi="Times New Roman" w:cs="Times New Roman"/>
          <w:color w:val="000000"/>
          <w:sz w:val="24"/>
          <w:szCs w:val="24"/>
        </w:rPr>
        <w:t>до 5 лет – 4 человека (22 %);</w:t>
      </w:r>
    </w:p>
    <w:p w:rsidR="000B58C5" w:rsidRPr="000B58C5" w:rsidRDefault="000B58C5" w:rsidP="007A57C4">
      <w:pPr>
        <w:numPr>
          <w:ilvl w:val="0"/>
          <w:numId w:val="16"/>
        </w:numPr>
        <w:spacing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58C5">
        <w:rPr>
          <w:rFonts w:ascii="Times New Roman" w:hAnsi="Times New Roman" w:cs="Times New Roman"/>
          <w:color w:val="000000"/>
          <w:sz w:val="24"/>
          <w:szCs w:val="24"/>
        </w:rPr>
        <w:t>5–10 лет – 2 человека (11 %);</w:t>
      </w:r>
    </w:p>
    <w:p w:rsidR="000B58C5" w:rsidRPr="000B58C5" w:rsidRDefault="000B58C5" w:rsidP="007A57C4">
      <w:pPr>
        <w:numPr>
          <w:ilvl w:val="0"/>
          <w:numId w:val="16"/>
        </w:numPr>
        <w:spacing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B58C5">
        <w:rPr>
          <w:rFonts w:ascii="Times New Roman" w:hAnsi="Times New Roman" w:cs="Times New Roman"/>
          <w:color w:val="000000"/>
          <w:sz w:val="24"/>
          <w:szCs w:val="24"/>
        </w:rPr>
        <w:t>10–20 лет – 3 человека (17 %);</w:t>
      </w:r>
    </w:p>
    <w:p w:rsidR="000B58C5" w:rsidRPr="000B58C5" w:rsidRDefault="000B58C5" w:rsidP="007A57C4">
      <w:pPr>
        <w:numPr>
          <w:ilvl w:val="0"/>
          <w:numId w:val="16"/>
        </w:numPr>
        <w:spacing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B58C5">
        <w:rPr>
          <w:rFonts w:ascii="Times New Roman" w:hAnsi="Times New Roman" w:cs="Times New Roman"/>
          <w:color w:val="000000"/>
          <w:sz w:val="24"/>
          <w:szCs w:val="24"/>
        </w:rPr>
        <w:t>свыше 20 лет – 9 человек (50%).</w:t>
      </w:r>
    </w:p>
    <w:p w:rsidR="000B58C5" w:rsidRPr="000B58C5" w:rsidRDefault="000B58C5" w:rsidP="000B58C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58C5">
        <w:rPr>
          <w:rFonts w:ascii="Times New Roman" w:hAnsi="Times New Roman" w:cs="Times New Roman"/>
          <w:color w:val="000000"/>
          <w:sz w:val="24"/>
          <w:szCs w:val="24"/>
        </w:rPr>
        <w:t>Из всех педагогических работников – 4 человека (23 %) пенсионного возраста.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sz w:val="24"/>
          <w:szCs w:val="24"/>
        </w:rPr>
        <w:t xml:space="preserve">Методическая тема школы: «Создание условий для профессионального развития педагогов </w:t>
      </w:r>
      <w:proofErr w:type="gramStart"/>
      <w:r w:rsidRPr="00FF3B04">
        <w:rPr>
          <w:sz w:val="24"/>
          <w:szCs w:val="24"/>
        </w:rPr>
        <w:t>школы  в</w:t>
      </w:r>
      <w:proofErr w:type="gramEnd"/>
      <w:r w:rsidRPr="00FF3B04">
        <w:rPr>
          <w:sz w:val="24"/>
          <w:szCs w:val="24"/>
        </w:rPr>
        <w:t xml:space="preserve"> условиях реализации проекта «Школа </w:t>
      </w:r>
      <w:proofErr w:type="spellStart"/>
      <w:r w:rsidRPr="00FF3B04">
        <w:rPr>
          <w:sz w:val="24"/>
          <w:szCs w:val="24"/>
        </w:rPr>
        <w:t>Минпросвещения</w:t>
      </w:r>
      <w:proofErr w:type="spellEnd"/>
      <w:r w:rsidRPr="00FF3B04">
        <w:rPr>
          <w:sz w:val="24"/>
          <w:szCs w:val="24"/>
        </w:rPr>
        <w:t xml:space="preserve"> России» и рамках работы по выходу  школы из списка Школ с низкими образовательными результатами (из ШНОР)».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sz w:val="24"/>
          <w:szCs w:val="24"/>
        </w:rPr>
        <w:tab/>
        <w:t>Методическая работа школы была направлена на повышение уровня профессионального мастерства педагогов путём включения их в активную деятельность, оказание адресной методической помощи и развитие мотивации всех участников образовательного процесса для повышения качества образования.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sz w:val="24"/>
          <w:szCs w:val="24"/>
        </w:rPr>
        <w:tab/>
        <w:t>В соответствии с поставленной целью были сформулированы задачи методической работы: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sz w:val="24"/>
          <w:szCs w:val="24"/>
        </w:rPr>
        <w:t xml:space="preserve">1. Создание модели методической работы, обеспечивающей развитие педагогического мастерства учителя, повышение его мотивации самосовершенствования в результате </w:t>
      </w:r>
      <w:proofErr w:type="gramStart"/>
      <w:r w:rsidRPr="00FF3B04">
        <w:rPr>
          <w:sz w:val="24"/>
          <w:szCs w:val="24"/>
        </w:rPr>
        <w:t>образовательной  деятельности</w:t>
      </w:r>
      <w:proofErr w:type="gramEnd"/>
      <w:r w:rsidRPr="00FF3B04">
        <w:rPr>
          <w:sz w:val="24"/>
          <w:szCs w:val="24"/>
        </w:rPr>
        <w:t xml:space="preserve">. 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sz w:val="24"/>
          <w:szCs w:val="24"/>
        </w:rPr>
        <w:t>2.  Осуществление мониторинговых исследований результативности работы педагогов в форме рейтинга как фактора обновления качества образования по показателям: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sz w:val="24"/>
          <w:szCs w:val="24"/>
        </w:rPr>
        <w:t>а) качество образования (обучения и воспитания);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sz w:val="24"/>
          <w:szCs w:val="24"/>
        </w:rPr>
        <w:lastRenderedPageBreak/>
        <w:t>б) активное участие педагогических работников в методической работе школы;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sz w:val="24"/>
          <w:szCs w:val="24"/>
        </w:rPr>
        <w:t xml:space="preserve">в) транслирование педагогического опыта школы. </w:t>
      </w:r>
    </w:p>
    <w:p w:rsidR="00FF3B04" w:rsidRPr="00FF3B04" w:rsidRDefault="00FF3B04" w:rsidP="00FF3B04">
      <w:pPr>
        <w:pStyle w:val="TableParagraph"/>
        <w:jc w:val="both"/>
        <w:rPr>
          <w:sz w:val="24"/>
          <w:szCs w:val="24"/>
        </w:rPr>
      </w:pPr>
    </w:p>
    <w:p w:rsidR="00FF3B04" w:rsidRPr="00FF3B04" w:rsidRDefault="00FF3B04" w:rsidP="00FF3B04">
      <w:pPr>
        <w:pStyle w:val="TableParagraph"/>
        <w:rPr>
          <w:sz w:val="24"/>
          <w:szCs w:val="24"/>
        </w:rPr>
      </w:pPr>
      <w:r w:rsidRPr="00FF3B04">
        <w:rPr>
          <w:sz w:val="24"/>
          <w:szCs w:val="24"/>
        </w:rPr>
        <w:t>В соответствии с поставленными целями и задачами методическая работа осуществлялась по следующим направлениям деятельности:</w:t>
      </w:r>
    </w:p>
    <w:p w:rsidR="00FF3B04" w:rsidRPr="00FF3B04" w:rsidRDefault="00FF3B04" w:rsidP="00FF3B04">
      <w:pPr>
        <w:pStyle w:val="TableParagraph"/>
        <w:rPr>
          <w:sz w:val="24"/>
          <w:szCs w:val="24"/>
        </w:rPr>
      </w:pPr>
    </w:p>
    <w:p w:rsidR="00FF3B04" w:rsidRPr="00FF3B04" w:rsidRDefault="00FF3B04" w:rsidP="00FF3B04">
      <w:pPr>
        <w:pStyle w:val="TableParagraph"/>
        <w:rPr>
          <w:sz w:val="24"/>
          <w:szCs w:val="24"/>
        </w:rPr>
      </w:pPr>
      <w:r w:rsidRPr="00FF3B04">
        <w:rPr>
          <w:sz w:val="24"/>
          <w:szCs w:val="24"/>
        </w:rPr>
        <w:t></w:t>
      </w:r>
      <w:r w:rsidRPr="00FF3B04">
        <w:rPr>
          <w:sz w:val="24"/>
          <w:szCs w:val="24"/>
        </w:rPr>
        <w:tab/>
        <w:t xml:space="preserve">Реализация </w:t>
      </w:r>
      <w:proofErr w:type="gramStart"/>
      <w:r w:rsidRPr="00FF3B04">
        <w:rPr>
          <w:sz w:val="24"/>
          <w:szCs w:val="24"/>
        </w:rPr>
        <w:t>проекта  «</w:t>
      </w:r>
      <w:proofErr w:type="gramEnd"/>
      <w:r w:rsidRPr="00FF3B04">
        <w:rPr>
          <w:sz w:val="24"/>
          <w:szCs w:val="24"/>
        </w:rPr>
        <w:t xml:space="preserve">Школа </w:t>
      </w:r>
      <w:proofErr w:type="spellStart"/>
      <w:r w:rsidRPr="00FF3B04">
        <w:rPr>
          <w:sz w:val="24"/>
          <w:szCs w:val="24"/>
        </w:rPr>
        <w:t>Минпросвещения</w:t>
      </w:r>
      <w:proofErr w:type="spellEnd"/>
      <w:r w:rsidRPr="00FF3B04">
        <w:rPr>
          <w:sz w:val="24"/>
          <w:szCs w:val="24"/>
        </w:rPr>
        <w:t xml:space="preserve"> России».</w:t>
      </w:r>
    </w:p>
    <w:p w:rsidR="00FF3B04" w:rsidRPr="00FF3B04" w:rsidRDefault="00FF3B04" w:rsidP="00FF3B04">
      <w:pPr>
        <w:pStyle w:val="TableParagraph"/>
        <w:rPr>
          <w:sz w:val="24"/>
          <w:szCs w:val="24"/>
        </w:rPr>
      </w:pPr>
      <w:r w:rsidRPr="00FF3B04">
        <w:rPr>
          <w:sz w:val="24"/>
          <w:szCs w:val="24"/>
        </w:rPr>
        <w:t></w:t>
      </w:r>
      <w:r w:rsidRPr="00FF3B04">
        <w:rPr>
          <w:sz w:val="24"/>
          <w:szCs w:val="24"/>
        </w:rPr>
        <w:tab/>
        <w:t xml:space="preserve">Работа над методической темой школы «Индивидуально-образовательные маршруты обучающихся и педагогов </w:t>
      </w:r>
    </w:p>
    <w:p w:rsidR="00FF3B04" w:rsidRPr="00FF3B04" w:rsidRDefault="00FF3B04" w:rsidP="00FF3B04">
      <w:pPr>
        <w:pStyle w:val="TableParagraph"/>
        <w:rPr>
          <w:sz w:val="24"/>
          <w:szCs w:val="24"/>
        </w:rPr>
      </w:pPr>
      <w:r w:rsidRPr="00FF3B04">
        <w:rPr>
          <w:sz w:val="24"/>
          <w:szCs w:val="24"/>
        </w:rPr>
        <w:t></w:t>
      </w:r>
      <w:r w:rsidRPr="00FF3B04">
        <w:rPr>
          <w:sz w:val="24"/>
          <w:szCs w:val="24"/>
        </w:rPr>
        <w:tab/>
        <w:t>Работа с педагогами, начинающими профессиональную деятельность.</w:t>
      </w:r>
    </w:p>
    <w:p w:rsidR="00FF3B04" w:rsidRPr="00FF3B04" w:rsidRDefault="00FF3B04" w:rsidP="00FF3B04">
      <w:pPr>
        <w:pStyle w:val="TableParagraph"/>
        <w:rPr>
          <w:sz w:val="24"/>
          <w:szCs w:val="24"/>
        </w:rPr>
      </w:pPr>
      <w:r w:rsidRPr="00FF3B04">
        <w:rPr>
          <w:sz w:val="24"/>
          <w:szCs w:val="24"/>
        </w:rPr>
        <w:t></w:t>
      </w:r>
      <w:r w:rsidRPr="00FF3B04">
        <w:rPr>
          <w:sz w:val="24"/>
          <w:szCs w:val="24"/>
        </w:rPr>
        <w:tab/>
        <w:t>Организация работы ШМО, творческих рабочих групп.</w:t>
      </w:r>
    </w:p>
    <w:p w:rsidR="00FF3B04" w:rsidRPr="00FF3B04" w:rsidRDefault="00FF3B04" w:rsidP="00FF3B04">
      <w:pPr>
        <w:pStyle w:val="TableParagraph"/>
        <w:rPr>
          <w:sz w:val="24"/>
          <w:szCs w:val="24"/>
        </w:rPr>
      </w:pPr>
      <w:r w:rsidRPr="00FF3B04">
        <w:rPr>
          <w:sz w:val="24"/>
          <w:szCs w:val="24"/>
        </w:rPr>
        <w:t></w:t>
      </w:r>
      <w:r w:rsidRPr="00FF3B04">
        <w:rPr>
          <w:sz w:val="24"/>
          <w:szCs w:val="24"/>
        </w:rPr>
        <w:tab/>
        <w:t>Контроль, диагностика, анализ результативности работы педагогов.</w:t>
      </w:r>
    </w:p>
    <w:p w:rsidR="00FF3B04" w:rsidRPr="00FF3B04" w:rsidRDefault="00FF3B04" w:rsidP="00FF3B04">
      <w:pPr>
        <w:pStyle w:val="TableParagraph"/>
        <w:rPr>
          <w:sz w:val="24"/>
          <w:szCs w:val="24"/>
        </w:rPr>
      </w:pPr>
      <w:r w:rsidRPr="00FF3B04">
        <w:rPr>
          <w:sz w:val="24"/>
          <w:szCs w:val="24"/>
        </w:rPr>
        <w:t></w:t>
      </w:r>
      <w:r w:rsidRPr="00FF3B04">
        <w:rPr>
          <w:sz w:val="24"/>
          <w:szCs w:val="24"/>
        </w:rPr>
        <w:tab/>
        <w:t xml:space="preserve">Поиск и внедрение эффективных технологий и методов обучения с целью повышения качества знаний и уменьшения количества обучающихся с </w:t>
      </w:r>
      <w:proofErr w:type="gramStart"/>
      <w:r w:rsidRPr="00FF3B04">
        <w:rPr>
          <w:sz w:val="24"/>
          <w:szCs w:val="24"/>
        </w:rPr>
        <w:t>низкими  образовательными</w:t>
      </w:r>
      <w:proofErr w:type="gramEnd"/>
      <w:r w:rsidRPr="00FF3B04">
        <w:rPr>
          <w:sz w:val="24"/>
          <w:szCs w:val="24"/>
        </w:rPr>
        <w:t xml:space="preserve"> результатами.</w:t>
      </w:r>
    </w:p>
    <w:p w:rsidR="00FF3B04" w:rsidRPr="00FF3B04" w:rsidRDefault="00FF3B04" w:rsidP="00FF3B04">
      <w:pPr>
        <w:pStyle w:val="TableParagraph"/>
        <w:rPr>
          <w:sz w:val="24"/>
          <w:szCs w:val="24"/>
        </w:rPr>
      </w:pPr>
      <w:r w:rsidRPr="00FF3B04">
        <w:rPr>
          <w:sz w:val="24"/>
          <w:szCs w:val="24"/>
        </w:rPr>
        <w:t></w:t>
      </w:r>
      <w:r w:rsidRPr="00FF3B04">
        <w:rPr>
          <w:sz w:val="24"/>
          <w:szCs w:val="24"/>
        </w:rPr>
        <w:tab/>
        <w:t xml:space="preserve">Работа с одаренными детьми. </w:t>
      </w:r>
    </w:p>
    <w:p w:rsidR="00FF3B04" w:rsidRPr="00FF3B04" w:rsidRDefault="00FF3B04" w:rsidP="00FF3B04">
      <w:pPr>
        <w:pStyle w:val="TableParagraph"/>
        <w:rPr>
          <w:color w:val="000000"/>
          <w:sz w:val="24"/>
          <w:szCs w:val="24"/>
        </w:rPr>
      </w:pPr>
    </w:p>
    <w:p w:rsidR="00FF3B04" w:rsidRPr="00FF3B04" w:rsidRDefault="00FF3B04" w:rsidP="00FF3B04">
      <w:pPr>
        <w:pStyle w:val="TableParagraph"/>
        <w:rPr>
          <w:color w:val="000000"/>
          <w:sz w:val="24"/>
          <w:szCs w:val="24"/>
        </w:rPr>
      </w:pPr>
      <w:r w:rsidRPr="00FF3B04">
        <w:rPr>
          <w:color w:val="000000"/>
          <w:sz w:val="24"/>
          <w:szCs w:val="24"/>
        </w:rPr>
        <w:t xml:space="preserve">Были проведены   </w:t>
      </w:r>
      <w:proofErr w:type="gramStart"/>
      <w:r w:rsidRPr="00FF3B04">
        <w:rPr>
          <w:color w:val="000000"/>
          <w:sz w:val="24"/>
          <w:szCs w:val="24"/>
        </w:rPr>
        <w:t>2  методических</w:t>
      </w:r>
      <w:proofErr w:type="gramEnd"/>
      <w:r w:rsidRPr="00FF3B04">
        <w:rPr>
          <w:color w:val="000000"/>
          <w:sz w:val="24"/>
          <w:szCs w:val="24"/>
        </w:rPr>
        <w:t xml:space="preserve">  совещания:</w:t>
      </w:r>
    </w:p>
    <w:p w:rsidR="00FF3B04" w:rsidRPr="00FF3B04" w:rsidRDefault="00FF3B04" w:rsidP="00FF3B04">
      <w:pPr>
        <w:pStyle w:val="TableParagraph"/>
        <w:rPr>
          <w:color w:val="000000"/>
          <w:sz w:val="24"/>
          <w:szCs w:val="24"/>
        </w:rPr>
      </w:pPr>
      <w:proofErr w:type="gramStart"/>
      <w:r w:rsidRPr="00FF3B04">
        <w:rPr>
          <w:color w:val="000000"/>
          <w:sz w:val="24"/>
          <w:szCs w:val="24"/>
        </w:rPr>
        <w:t>1.«</w:t>
      </w:r>
      <w:proofErr w:type="gramEnd"/>
      <w:r w:rsidRPr="00FF3B04">
        <w:rPr>
          <w:color w:val="000000"/>
          <w:sz w:val="24"/>
          <w:szCs w:val="24"/>
        </w:rPr>
        <w:t xml:space="preserve">Организация работы педагогического коллектива по выходу ОУ из списка ШНОР».  </w:t>
      </w:r>
    </w:p>
    <w:p w:rsidR="00FF3B04" w:rsidRPr="00FF3B04" w:rsidRDefault="00FF3B04" w:rsidP="00FF3B04">
      <w:pPr>
        <w:pStyle w:val="TableParagraph"/>
        <w:rPr>
          <w:color w:val="000000"/>
          <w:sz w:val="24"/>
          <w:szCs w:val="24"/>
        </w:rPr>
      </w:pPr>
      <w:r w:rsidRPr="00FF3B04">
        <w:rPr>
          <w:color w:val="000000"/>
          <w:sz w:val="24"/>
          <w:szCs w:val="24"/>
        </w:rPr>
        <w:t xml:space="preserve">К </w:t>
      </w:r>
      <w:proofErr w:type="gramStart"/>
      <w:r w:rsidRPr="00FF3B04">
        <w:rPr>
          <w:color w:val="000000"/>
          <w:sz w:val="24"/>
          <w:szCs w:val="24"/>
        </w:rPr>
        <w:t>методическому  совещанию</w:t>
      </w:r>
      <w:proofErr w:type="gramEnd"/>
      <w:r w:rsidRPr="00FF3B04">
        <w:rPr>
          <w:color w:val="000000"/>
          <w:sz w:val="24"/>
          <w:szCs w:val="24"/>
        </w:rPr>
        <w:t xml:space="preserve"> был проведен анализ результатов ГИА по математике в 9 классе за три года;  выявлены ученики «группы риска»  в 9 классе и 8 классе.  Составлена дорожная карта </w:t>
      </w:r>
      <w:proofErr w:type="gramStart"/>
      <w:r w:rsidRPr="00FF3B04">
        <w:rPr>
          <w:color w:val="000000"/>
          <w:sz w:val="24"/>
          <w:szCs w:val="24"/>
        </w:rPr>
        <w:t>по  выходу</w:t>
      </w:r>
      <w:proofErr w:type="gramEnd"/>
      <w:r w:rsidRPr="00FF3B04">
        <w:rPr>
          <w:color w:val="000000"/>
          <w:sz w:val="24"/>
          <w:szCs w:val="24"/>
        </w:rPr>
        <w:t xml:space="preserve"> школы из списка ШНОР. Были представлены технические задания и чек-листы по их</w:t>
      </w:r>
      <w:r w:rsidR="000F6E5B" w:rsidRPr="00FF3B04">
        <w:rPr>
          <w:sz w:val="24"/>
          <w:szCs w:val="24"/>
        </w:rPr>
        <w:t xml:space="preserve"> </w:t>
      </w:r>
      <w:r w:rsidRPr="001B39D9">
        <w:rPr>
          <w:color w:val="000000"/>
          <w:sz w:val="28"/>
          <w:szCs w:val="28"/>
        </w:rPr>
        <w:t xml:space="preserve">выполнению. </w:t>
      </w:r>
      <w:r w:rsidRPr="00FF3B04">
        <w:rPr>
          <w:color w:val="000000"/>
          <w:sz w:val="24"/>
          <w:szCs w:val="24"/>
        </w:rPr>
        <w:t xml:space="preserve">Ознакомление с темами ЕМД на сайте ИРООО по вопросам организации индивидуальной работы с обучающимися </w:t>
      </w:r>
      <w:proofErr w:type="gramStart"/>
      <w:r w:rsidRPr="00FF3B04">
        <w:rPr>
          <w:color w:val="000000"/>
          <w:sz w:val="24"/>
          <w:szCs w:val="24"/>
        </w:rPr>
        <w:t>с</w:t>
      </w:r>
      <w:proofErr w:type="gramEnd"/>
      <w:r w:rsidRPr="00FF3B04">
        <w:rPr>
          <w:color w:val="000000"/>
          <w:sz w:val="24"/>
          <w:szCs w:val="24"/>
        </w:rPr>
        <w:t xml:space="preserve"> НО результатами</w:t>
      </w:r>
      <w:r w:rsidRPr="001B39D9">
        <w:rPr>
          <w:color w:val="000000"/>
          <w:sz w:val="28"/>
          <w:szCs w:val="28"/>
        </w:rPr>
        <w:t xml:space="preserve"> 2. </w:t>
      </w:r>
      <w:r w:rsidRPr="00FF3B04">
        <w:rPr>
          <w:color w:val="000000"/>
          <w:sz w:val="24"/>
          <w:szCs w:val="24"/>
        </w:rPr>
        <w:t xml:space="preserve">На втором практическом семинаре было организована обучающая работа по работе </w:t>
      </w:r>
      <w:proofErr w:type="gramStart"/>
      <w:r w:rsidRPr="00FF3B04">
        <w:rPr>
          <w:color w:val="000000"/>
          <w:sz w:val="24"/>
          <w:szCs w:val="24"/>
        </w:rPr>
        <w:t>в  цифровой</w:t>
      </w:r>
      <w:proofErr w:type="gramEnd"/>
      <w:r w:rsidRPr="00FF3B04">
        <w:rPr>
          <w:color w:val="000000"/>
          <w:sz w:val="24"/>
          <w:szCs w:val="24"/>
        </w:rPr>
        <w:t xml:space="preserve"> образовательной среде «Моя школа» - по работе в Каталоге  образовательного контента.</w:t>
      </w:r>
    </w:p>
    <w:p w:rsidR="00FF3B04" w:rsidRPr="00FF3B04" w:rsidRDefault="00FF3B04" w:rsidP="00FF3B04">
      <w:pPr>
        <w:pStyle w:val="TableParagraph"/>
        <w:jc w:val="both"/>
        <w:rPr>
          <w:color w:val="000000"/>
          <w:sz w:val="24"/>
          <w:szCs w:val="24"/>
        </w:rPr>
      </w:pPr>
      <w:r w:rsidRPr="00FF3B04">
        <w:rPr>
          <w:color w:val="000000"/>
          <w:sz w:val="24"/>
          <w:szCs w:val="24"/>
        </w:rPr>
        <w:tab/>
        <w:t xml:space="preserve">С </w:t>
      </w:r>
      <w:proofErr w:type="gramStart"/>
      <w:r w:rsidRPr="00FF3B04">
        <w:rPr>
          <w:color w:val="000000"/>
          <w:sz w:val="24"/>
          <w:szCs w:val="24"/>
        </w:rPr>
        <w:t>целью  реализации</w:t>
      </w:r>
      <w:proofErr w:type="gramEnd"/>
      <w:r w:rsidRPr="00FF3B04">
        <w:rPr>
          <w:color w:val="000000"/>
          <w:sz w:val="24"/>
          <w:szCs w:val="24"/>
        </w:rPr>
        <w:t xml:space="preserve"> работы по выходу из ШНОР администрацией были  посещены открытые уроки математики и русского языка в 6, 9 классах. Темы наблюдений были представлены муниципальным координатором. Это:</w:t>
      </w:r>
    </w:p>
    <w:p w:rsidR="00FF3B04" w:rsidRPr="00FF3B04" w:rsidRDefault="00FF3B04" w:rsidP="00FF3B04">
      <w:pPr>
        <w:pStyle w:val="TableParagraph"/>
        <w:jc w:val="both"/>
        <w:rPr>
          <w:color w:val="000000"/>
          <w:sz w:val="24"/>
          <w:szCs w:val="24"/>
        </w:rPr>
      </w:pPr>
      <w:r w:rsidRPr="00FF3B04">
        <w:rPr>
          <w:color w:val="000000"/>
          <w:sz w:val="24"/>
          <w:szCs w:val="24"/>
        </w:rPr>
        <w:t>-   Организация индивидуальной работы на уроках;</w:t>
      </w:r>
    </w:p>
    <w:p w:rsidR="00FF3B04" w:rsidRPr="00FF3B04" w:rsidRDefault="00FF3B04" w:rsidP="00FF3B04">
      <w:pPr>
        <w:pStyle w:val="TableParagraph"/>
        <w:jc w:val="both"/>
        <w:rPr>
          <w:color w:val="000000"/>
          <w:sz w:val="24"/>
          <w:szCs w:val="24"/>
        </w:rPr>
      </w:pPr>
      <w:r w:rsidRPr="00FF3B04">
        <w:rPr>
          <w:color w:val="000000"/>
          <w:sz w:val="24"/>
          <w:szCs w:val="24"/>
        </w:rPr>
        <w:t>-   Учет индивидуальных особенностей ученика при конструировании урока;</w:t>
      </w:r>
    </w:p>
    <w:p w:rsidR="00FF3B04" w:rsidRPr="00FF3B04" w:rsidRDefault="00FF3B04" w:rsidP="00FF3B04">
      <w:pPr>
        <w:pStyle w:val="TableParagraph"/>
        <w:jc w:val="both"/>
        <w:rPr>
          <w:color w:val="000000"/>
          <w:sz w:val="24"/>
          <w:szCs w:val="24"/>
        </w:rPr>
      </w:pPr>
      <w:r w:rsidRPr="00FF3B04">
        <w:rPr>
          <w:color w:val="000000"/>
          <w:sz w:val="24"/>
          <w:szCs w:val="24"/>
        </w:rPr>
        <w:t>-   Организация оперативного текущего контроля на уроке    с использованием ФГИС «Моя школа».</w:t>
      </w:r>
    </w:p>
    <w:p w:rsidR="00CE2843" w:rsidRDefault="00FF3B04" w:rsidP="00FF3B04">
      <w:pPr>
        <w:pStyle w:val="TableParagraph"/>
        <w:jc w:val="both"/>
        <w:rPr>
          <w:sz w:val="24"/>
          <w:szCs w:val="24"/>
        </w:rPr>
      </w:pPr>
      <w:r w:rsidRPr="00FF3B04">
        <w:rPr>
          <w:color w:val="000000"/>
          <w:sz w:val="24"/>
          <w:szCs w:val="24"/>
        </w:rPr>
        <w:t xml:space="preserve">  Надо отметить, что все уроки прошли на хорошем уровне.  По 3 техническому заданию мы должны были предоставить видео - уроки учителей математики и русского языка в 9 классе. </w:t>
      </w:r>
      <w:r w:rsidRPr="00CE2843">
        <w:rPr>
          <w:sz w:val="24"/>
          <w:szCs w:val="24"/>
        </w:rPr>
        <w:t xml:space="preserve">В 2023/24 учебном году в школе работали 3 методических объединения: учителей русского языка и литературы (руководитель Савенкова Л.А.), математики (руководитель Милюхина С.Л.), начальных классов (руководитель </w:t>
      </w:r>
      <w:proofErr w:type="spellStart"/>
      <w:r w:rsidRPr="00CE2843">
        <w:rPr>
          <w:sz w:val="24"/>
          <w:szCs w:val="24"/>
        </w:rPr>
        <w:t>Тажбулатова</w:t>
      </w:r>
      <w:proofErr w:type="spellEnd"/>
      <w:r w:rsidRPr="00CE2843">
        <w:rPr>
          <w:sz w:val="24"/>
          <w:szCs w:val="24"/>
        </w:rPr>
        <w:t xml:space="preserve"> Р.А.).</w:t>
      </w:r>
    </w:p>
    <w:p w:rsidR="00FF3B04" w:rsidRPr="00FF3B04" w:rsidRDefault="00FF3B04" w:rsidP="00FF3B04">
      <w:pPr>
        <w:pStyle w:val="TableParagraph"/>
        <w:jc w:val="both"/>
        <w:rPr>
          <w:color w:val="000000"/>
          <w:sz w:val="24"/>
          <w:szCs w:val="24"/>
        </w:rPr>
      </w:pPr>
      <w:r w:rsidRPr="001B39D9">
        <w:rPr>
          <w:color w:val="000000"/>
          <w:sz w:val="28"/>
          <w:szCs w:val="28"/>
        </w:rPr>
        <w:tab/>
      </w:r>
      <w:r w:rsidRPr="00FF3B04">
        <w:rPr>
          <w:color w:val="000000"/>
          <w:sz w:val="24"/>
          <w:szCs w:val="24"/>
        </w:rPr>
        <w:t xml:space="preserve">Педагоги активно работали при </w:t>
      </w:r>
      <w:proofErr w:type="gramStart"/>
      <w:r w:rsidRPr="00FF3B04">
        <w:rPr>
          <w:color w:val="000000"/>
          <w:sz w:val="24"/>
          <w:szCs w:val="24"/>
        </w:rPr>
        <w:t>проведении  Декады</w:t>
      </w:r>
      <w:proofErr w:type="gramEnd"/>
      <w:r w:rsidRPr="00FF3B04">
        <w:rPr>
          <w:color w:val="000000"/>
          <w:sz w:val="24"/>
          <w:szCs w:val="24"/>
        </w:rPr>
        <w:t xml:space="preserve"> наук, при организации и проведении итогового собеседования в 9 классе, при проведении турнира «Школьные навыки», предоставляют аналитические справки по результатам контрольных работ. </w:t>
      </w:r>
      <w:proofErr w:type="spellStart"/>
      <w:r w:rsidRPr="00FF3B04">
        <w:rPr>
          <w:color w:val="000000"/>
          <w:sz w:val="24"/>
          <w:szCs w:val="24"/>
        </w:rPr>
        <w:t>Тажбулатова</w:t>
      </w:r>
      <w:proofErr w:type="spellEnd"/>
      <w:r w:rsidRPr="00FF3B04">
        <w:rPr>
          <w:color w:val="000000"/>
          <w:sz w:val="24"/>
          <w:szCs w:val="24"/>
        </w:rPr>
        <w:t xml:space="preserve"> Р.А., руководитель МО начальных классов предоставила контрольно-измерительные материалы для проведения контрольных работ в 1-4 классах. </w:t>
      </w:r>
    </w:p>
    <w:p w:rsidR="00FF3B04" w:rsidRPr="00FF3B04" w:rsidRDefault="00FF3B04" w:rsidP="00FF3B04">
      <w:pPr>
        <w:pStyle w:val="TableParagraph"/>
        <w:jc w:val="both"/>
        <w:rPr>
          <w:color w:val="000000"/>
          <w:sz w:val="24"/>
          <w:szCs w:val="24"/>
        </w:rPr>
      </w:pPr>
      <w:r w:rsidRPr="00FF3B04">
        <w:rPr>
          <w:color w:val="000000"/>
          <w:sz w:val="24"/>
          <w:szCs w:val="24"/>
        </w:rPr>
        <w:tab/>
        <w:t xml:space="preserve">6 педагогов подготовили участников НПК школьников. (Туркин В.А., </w:t>
      </w:r>
      <w:proofErr w:type="spellStart"/>
      <w:r w:rsidRPr="00FF3B04">
        <w:rPr>
          <w:color w:val="000000"/>
          <w:sz w:val="24"/>
          <w:szCs w:val="24"/>
        </w:rPr>
        <w:t>Каненец</w:t>
      </w:r>
      <w:proofErr w:type="spellEnd"/>
      <w:r w:rsidRPr="00FF3B04">
        <w:rPr>
          <w:color w:val="000000"/>
          <w:sz w:val="24"/>
          <w:szCs w:val="24"/>
        </w:rPr>
        <w:t xml:space="preserve"> В.Д.</w:t>
      </w:r>
      <w:proofErr w:type="gramStart"/>
      <w:r w:rsidRPr="00FF3B04">
        <w:rPr>
          <w:color w:val="000000"/>
          <w:sz w:val="24"/>
          <w:szCs w:val="24"/>
        </w:rPr>
        <w:t xml:space="preserve">,  </w:t>
      </w:r>
      <w:proofErr w:type="spellStart"/>
      <w:r w:rsidRPr="00FF3B04">
        <w:rPr>
          <w:color w:val="000000"/>
          <w:sz w:val="24"/>
          <w:szCs w:val="24"/>
        </w:rPr>
        <w:t>Ахвердова</w:t>
      </w:r>
      <w:proofErr w:type="spellEnd"/>
      <w:proofErr w:type="gramEnd"/>
      <w:r w:rsidRPr="00FF3B04">
        <w:rPr>
          <w:color w:val="000000"/>
          <w:sz w:val="24"/>
          <w:szCs w:val="24"/>
        </w:rPr>
        <w:t xml:space="preserve"> О.А., </w:t>
      </w:r>
      <w:proofErr w:type="spellStart"/>
      <w:r w:rsidRPr="00FF3B04">
        <w:rPr>
          <w:color w:val="000000"/>
          <w:sz w:val="24"/>
          <w:szCs w:val="24"/>
        </w:rPr>
        <w:t>Поварь</w:t>
      </w:r>
      <w:proofErr w:type="spellEnd"/>
      <w:r w:rsidRPr="00FF3B04">
        <w:rPr>
          <w:color w:val="000000"/>
          <w:sz w:val="24"/>
          <w:szCs w:val="24"/>
        </w:rPr>
        <w:t xml:space="preserve"> А.В., Рыбакова Н. С., Милюхина С.Л.) Три работы участвовали в муниципальной НПК.  Типичными недостатками при выступлении на НПК остается чтение исследовательских работ учащихся, не свободное владение текстом.</w:t>
      </w:r>
    </w:p>
    <w:p w:rsidR="00FF3B04" w:rsidRPr="001B39D9" w:rsidRDefault="00FF3B04" w:rsidP="00FF3B04">
      <w:pPr>
        <w:rPr>
          <w:rFonts w:hAnsi="Times New Roman" w:cs="Times New Roman"/>
          <w:color w:val="000000"/>
          <w:sz w:val="28"/>
          <w:szCs w:val="28"/>
        </w:rPr>
      </w:pPr>
      <w:r w:rsidRPr="001B39D9">
        <w:rPr>
          <w:rFonts w:hAnsi="Times New Roman" w:cs="Times New Roman"/>
          <w:color w:val="000000"/>
          <w:sz w:val="28"/>
          <w:szCs w:val="28"/>
        </w:rPr>
        <w:t>Педагоги</w:t>
      </w:r>
      <w:r w:rsidRPr="001B39D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B39D9">
        <w:rPr>
          <w:rFonts w:hAnsi="Times New Roman" w:cs="Times New Roman"/>
          <w:color w:val="000000"/>
          <w:sz w:val="28"/>
          <w:szCs w:val="28"/>
        </w:rPr>
        <w:t>школы</w:t>
      </w:r>
      <w:r w:rsidRPr="001B39D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B39D9">
        <w:rPr>
          <w:rFonts w:hAnsi="Times New Roman" w:cs="Times New Roman"/>
          <w:color w:val="000000"/>
          <w:sz w:val="28"/>
          <w:szCs w:val="28"/>
        </w:rPr>
        <w:t>активно</w:t>
      </w:r>
      <w:r w:rsidRPr="001B39D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B39D9">
        <w:rPr>
          <w:rFonts w:hAnsi="Times New Roman" w:cs="Times New Roman"/>
          <w:color w:val="000000"/>
          <w:sz w:val="28"/>
          <w:szCs w:val="28"/>
        </w:rPr>
        <w:t>участвовали</w:t>
      </w:r>
      <w:r w:rsidRPr="001B39D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B39D9">
        <w:rPr>
          <w:rFonts w:hAnsi="Times New Roman" w:cs="Times New Roman"/>
          <w:color w:val="000000"/>
          <w:sz w:val="28"/>
          <w:szCs w:val="28"/>
        </w:rPr>
        <w:t>в</w:t>
      </w:r>
      <w:r w:rsidRPr="001B39D9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1B39D9">
        <w:rPr>
          <w:rFonts w:hAnsi="Times New Roman" w:cs="Times New Roman"/>
          <w:color w:val="000000"/>
          <w:sz w:val="28"/>
          <w:szCs w:val="28"/>
        </w:rPr>
        <w:t>мероприятиях</w:t>
      </w:r>
      <w:r w:rsidRPr="001B39D9">
        <w:rPr>
          <w:rFonts w:hAnsi="Times New Roman" w:cs="Times New Roman"/>
          <w:color w:val="000000"/>
          <w:sz w:val="28"/>
          <w:szCs w:val="28"/>
        </w:rPr>
        <w:t>:</w:t>
      </w:r>
    </w:p>
    <w:p w:rsidR="00FF3B04" w:rsidRDefault="00FF3B04" w:rsidP="00FF3B04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22AB">
        <w:rPr>
          <w:sz w:val="24"/>
          <w:szCs w:val="24"/>
        </w:rPr>
        <w:t xml:space="preserve">Региональный аукцион педагогических идей «Навыки будущего: как формировать, развивать и оценивать в начальной школе, роль семьи в этом процессе» </w:t>
      </w:r>
      <w:proofErr w:type="gramStart"/>
      <w:r w:rsidRPr="006322AB">
        <w:rPr>
          <w:sz w:val="24"/>
          <w:szCs w:val="24"/>
        </w:rPr>
        <w:t>место.</w:t>
      </w:r>
      <w:r w:rsidRPr="006322AB">
        <w:rPr>
          <w:sz w:val="24"/>
          <w:szCs w:val="24"/>
        </w:rPr>
        <w:br/>
      </w:r>
      <w:r>
        <w:rPr>
          <w:sz w:val="24"/>
          <w:szCs w:val="24"/>
        </w:rPr>
        <w:lastRenderedPageBreak/>
        <w:t>-</w:t>
      </w:r>
      <w:proofErr w:type="gramEnd"/>
      <w:r>
        <w:rPr>
          <w:sz w:val="24"/>
          <w:szCs w:val="24"/>
        </w:rPr>
        <w:t xml:space="preserve"> </w:t>
      </w:r>
      <w:r w:rsidRPr="006322AB">
        <w:rPr>
          <w:sz w:val="24"/>
          <w:szCs w:val="24"/>
        </w:rPr>
        <w:t xml:space="preserve"> в Областном конкурсе профессионального мастерства «Воспитать человека» в номинации «Воспитательный потенциал урока»</w:t>
      </w:r>
      <w:r>
        <w:rPr>
          <w:sz w:val="24"/>
          <w:szCs w:val="24"/>
        </w:rPr>
        <w:t>;</w:t>
      </w:r>
      <w:r w:rsidRPr="00FF3B04">
        <w:rPr>
          <w:sz w:val="24"/>
          <w:szCs w:val="24"/>
        </w:rPr>
        <w:t xml:space="preserve"> </w:t>
      </w:r>
    </w:p>
    <w:p w:rsidR="00FF3B04" w:rsidRDefault="00FF3B04" w:rsidP="00FF3B04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22AB">
        <w:rPr>
          <w:sz w:val="24"/>
          <w:szCs w:val="24"/>
        </w:rPr>
        <w:t>Межрегиональной научно-практической конференции «Тенденции развития образова</w:t>
      </w:r>
      <w:r>
        <w:rPr>
          <w:sz w:val="24"/>
          <w:szCs w:val="24"/>
        </w:rPr>
        <w:t>ния 21 века: теория и практика»;</w:t>
      </w:r>
    </w:p>
    <w:p w:rsidR="00FF3B04" w:rsidRDefault="00FF3B04" w:rsidP="00FF3B04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22AB">
        <w:rPr>
          <w:sz w:val="24"/>
          <w:szCs w:val="24"/>
        </w:rPr>
        <w:t>12 региональн</w:t>
      </w:r>
      <w:r>
        <w:rPr>
          <w:sz w:val="24"/>
          <w:szCs w:val="24"/>
        </w:rPr>
        <w:t>ой</w:t>
      </w:r>
      <w:r w:rsidRPr="006322AB">
        <w:rPr>
          <w:sz w:val="24"/>
          <w:szCs w:val="24"/>
        </w:rPr>
        <w:t xml:space="preserve"> научно-практическ</w:t>
      </w:r>
      <w:r>
        <w:rPr>
          <w:sz w:val="24"/>
          <w:szCs w:val="24"/>
        </w:rPr>
        <w:t>ой</w:t>
      </w:r>
      <w:r w:rsidRPr="006322AB">
        <w:rPr>
          <w:sz w:val="24"/>
          <w:szCs w:val="24"/>
        </w:rPr>
        <w:t xml:space="preserve"> </w:t>
      </w:r>
      <w:proofErr w:type="gramStart"/>
      <w:r w:rsidRPr="006322AB">
        <w:rPr>
          <w:sz w:val="24"/>
          <w:szCs w:val="24"/>
        </w:rPr>
        <w:t>конференци</w:t>
      </w:r>
      <w:r>
        <w:rPr>
          <w:sz w:val="24"/>
          <w:szCs w:val="24"/>
        </w:rPr>
        <w:t>и</w:t>
      </w:r>
      <w:r w:rsidRPr="006322AB">
        <w:rPr>
          <w:sz w:val="24"/>
          <w:szCs w:val="24"/>
        </w:rPr>
        <w:t xml:space="preserve">  "</w:t>
      </w:r>
      <w:proofErr w:type="spellStart"/>
      <w:proofErr w:type="gramEnd"/>
      <w:r w:rsidRPr="006322AB">
        <w:rPr>
          <w:sz w:val="24"/>
          <w:szCs w:val="24"/>
        </w:rPr>
        <w:t>Вагановские</w:t>
      </w:r>
      <w:proofErr w:type="spellEnd"/>
      <w:r w:rsidRPr="006322AB">
        <w:rPr>
          <w:sz w:val="24"/>
          <w:szCs w:val="24"/>
        </w:rPr>
        <w:t xml:space="preserve"> чтения"</w:t>
      </w:r>
      <w:r>
        <w:rPr>
          <w:sz w:val="24"/>
          <w:szCs w:val="24"/>
        </w:rPr>
        <w:t>;</w:t>
      </w:r>
    </w:p>
    <w:p w:rsidR="006637CA" w:rsidRDefault="00FF3B04" w:rsidP="00FF3B04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322AB">
        <w:rPr>
          <w:sz w:val="24"/>
          <w:szCs w:val="24"/>
        </w:rPr>
        <w:t>Муниципальн</w:t>
      </w:r>
      <w:r w:rsidR="006637CA">
        <w:rPr>
          <w:sz w:val="24"/>
          <w:szCs w:val="24"/>
        </w:rPr>
        <w:t>ом</w:t>
      </w:r>
      <w:r w:rsidRPr="006322AB">
        <w:rPr>
          <w:sz w:val="24"/>
          <w:szCs w:val="24"/>
        </w:rPr>
        <w:t xml:space="preserve"> методическ</w:t>
      </w:r>
      <w:r w:rsidR="006637CA">
        <w:rPr>
          <w:sz w:val="24"/>
          <w:szCs w:val="24"/>
        </w:rPr>
        <w:t xml:space="preserve">ом </w:t>
      </w:r>
      <w:proofErr w:type="gramStart"/>
      <w:r w:rsidR="006637CA">
        <w:rPr>
          <w:sz w:val="24"/>
          <w:szCs w:val="24"/>
        </w:rPr>
        <w:t>д</w:t>
      </w:r>
      <w:r w:rsidRPr="006322AB">
        <w:rPr>
          <w:sz w:val="24"/>
          <w:szCs w:val="24"/>
        </w:rPr>
        <w:t>н</w:t>
      </w:r>
      <w:r w:rsidR="006637CA">
        <w:rPr>
          <w:sz w:val="24"/>
          <w:szCs w:val="24"/>
        </w:rPr>
        <w:t>е;</w:t>
      </w:r>
      <w:r w:rsidRPr="006322AB">
        <w:rPr>
          <w:sz w:val="24"/>
          <w:szCs w:val="24"/>
        </w:rPr>
        <w:t>.</w:t>
      </w:r>
      <w:proofErr w:type="gramEnd"/>
      <w:r w:rsidRPr="006322AB">
        <w:rPr>
          <w:sz w:val="24"/>
          <w:szCs w:val="24"/>
        </w:rPr>
        <w:t xml:space="preserve"> </w:t>
      </w:r>
    </w:p>
    <w:p w:rsidR="006637CA" w:rsidRDefault="00FF3B04" w:rsidP="00FF3B04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637CA" w:rsidRPr="006322AB">
        <w:rPr>
          <w:sz w:val="24"/>
          <w:szCs w:val="24"/>
        </w:rPr>
        <w:t>Всероссийск</w:t>
      </w:r>
      <w:r w:rsidR="006637CA">
        <w:rPr>
          <w:sz w:val="24"/>
          <w:szCs w:val="24"/>
        </w:rPr>
        <w:t>ой</w:t>
      </w:r>
      <w:r w:rsidR="006637CA" w:rsidRPr="006322AB">
        <w:rPr>
          <w:sz w:val="24"/>
          <w:szCs w:val="24"/>
        </w:rPr>
        <w:t xml:space="preserve"> олимпиад</w:t>
      </w:r>
      <w:r w:rsidR="006637CA">
        <w:rPr>
          <w:sz w:val="24"/>
          <w:szCs w:val="24"/>
        </w:rPr>
        <w:t>е</w:t>
      </w:r>
      <w:r w:rsidR="006637CA" w:rsidRPr="006322AB">
        <w:rPr>
          <w:sz w:val="24"/>
          <w:szCs w:val="24"/>
        </w:rPr>
        <w:t xml:space="preserve"> для учителей "Хранители русского языка"</w:t>
      </w:r>
      <w:r w:rsidR="006637CA">
        <w:rPr>
          <w:sz w:val="24"/>
          <w:szCs w:val="24"/>
        </w:rPr>
        <w:t>;</w:t>
      </w:r>
    </w:p>
    <w:p w:rsidR="006637CA" w:rsidRPr="006637CA" w:rsidRDefault="006637CA" w:rsidP="006637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7CA">
        <w:rPr>
          <w:rFonts w:ascii="Times New Roman" w:hAnsi="Times New Roman" w:cs="Times New Roman"/>
          <w:color w:val="000000"/>
          <w:sz w:val="24"/>
          <w:szCs w:val="24"/>
        </w:rPr>
        <w:t>- Всероссийском конкурсе «Учитель года».</w:t>
      </w:r>
    </w:p>
    <w:p w:rsidR="006637CA" w:rsidRPr="006637CA" w:rsidRDefault="006637CA" w:rsidP="006637CA">
      <w:pPr>
        <w:jc w:val="both"/>
        <w:rPr>
          <w:rFonts w:ascii="Times New Roman" w:hAnsi="Times New Roman" w:cs="Times New Roman"/>
          <w:sz w:val="24"/>
          <w:szCs w:val="24"/>
        </w:rPr>
      </w:pPr>
      <w:r w:rsidRPr="006637CA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учебного года проведено 16 открытых уроков, 2 видео-урока, 1 мастер-класс, 6 открытых классных часов, участие в </w:t>
      </w:r>
      <w:r w:rsidRPr="006637CA">
        <w:rPr>
          <w:rFonts w:ascii="Times New Roman" w:hAnsi="Times New Roman" w:cs="Times New Roman"/>
          <w:sz w:val="24"/>
          <w:szCs w:val="24"/>
        </w:rPr>
        <w:t>муниципальном проекте по реализации практик ЕМД (</w:t>
      </w:r>
      <w:proofErr w:type="spellStart"/>
      <w:r w:rsidRPr="006637CA">
        <w:rPr>
          <w:rFonts w:ascii="Times New Roman" w:hAnsi="Times New Roman" w:cs="Times New Roman"/>
          <w:sz w:val="24"/>
          <w:szCs w:val="24"/>
        </w:rPr>
        <w:t>Скринкаст</w:t>
      </w:r>
      <w:proofErr w:type="spellEnd"/>
      <w:r w:rsidRPr="006637CA">
        <w:rPr>
          <w:rFonts w:ascii="Times New Roman" w:hAnsi="Times New Roman" w:cs="Times New Roman"/>
          <w:sz w:val="24"/>
          <w:szCs w:val="24"/>
        </w:rPr>
        <w:t xml:space="preserve"> по теме «Индивидуальные образовательные маршруты обучающихся и педагогов как инструменты достижения планируемых результатов»), педагогический совет по теме: ««Школа с низкими образовательными результатами: определение рисков и пути   повышение качества образования».</w:t>
      </w:r>
    </w:p>
    <w:p w:rsidR="006637CA" w:rsidRPr="001E2B53" w:rsidRDefault="006637CA" w:rsidP="006637C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1E2B53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6637CA" w:rsidRPr="001E2B53" w:rsidRDefault="006637CA" w:rsidP="006637CA">
      <w:pPr>
        <w:pStyle w:val="TableParagraph"/>
        <w:rPr>
          <w:sz w:val="24"/>
          <w:szCs w:val="24"/>
        </w:rPr>
      </w:pPr>
      <w:r w:rsidRPr="001E2B53">
        <w:rPr>
          <w:b/>
          <w:sz w:val="24"/>
          <w:szCs w:val="24"/>
        </w:rPr>
        <w:t>1. Администрации школы</w:t>
      </w:r>
      <w:r w:rsidRPr="001E2B53">
        <w:rPr>
          <w:sz w:val="24"/>
          <w:szCs w:val="24"/>
        </w:rPr>
        <w:t>:</w:t>
      </w:r>
    </w:p>
    <w:p w:rsidR="006637CA" w:rsidRPr="001E2B53" w:rsidRDefault="006637CA" w:rsidP="006637CA">
      <w:pPr>
        <w:pStyle w:val="TableParagraph"/>
        <w:ind w:left="720"/>
        <w:rPr>
          <w:sz w:val="24"/>
          <w:szCs w:val="24"/>
        </w:rPr>
      </w:pPr>
      <w:r w:rsidRPr="001E2B53">
        <w:rPr>
          <w:sz w:val="24"/>
          <w:szCs w:val="24"/>
        </w:rPr>
        <w:t>1.1. Продолжить работу по созданию необходимых условий для реализации ООП начального, основного и среднего общего образования.</w:t>
      </w:r>
    </w:p>
    <w:p w:rsidR="006637CA" w:rsidRPr="001E2B53" w:rsidRDefault="006637CA" w:rsidP="006637CA">
      <w:pPr>
        <w:pStyle w:val="TableParagraph"/>
        <w:ind w:left="720"/>
        <w:rPr>
          <w:sz w:val="24"/>
          <w:szCs w:val="24"/>
        </w:rPr>
      </w:pPr>
      <w:r w:rsidRPr="001E2B53">
        <w:rPr>
          <w:sz w:val="24"/>
          <w:szCs w:val="24"/>
        </w:rPr>
        <w:t>1.2. Создать условия для эффективного прохождения учебного плана, поддерживать обучение с использованием ЭОР, расширить возможности дополнительного образования.</w:t>
      </w:r>
    </w:p>
    <w:p w:rsidR="006637CA" w:rsidRPr="001E2B53" w:rsidRDefault="006637CA" w:rsidP="006637CA">
      <w:pPr>
        <w:pStyle w:val="TableParagraph"/>
        <w:ind w:left="720"/>
        <w:rPr>
          <w:sz w:val="24"/>
          <w:szCs w:val="24"/>
        </w:rPr>
      </w:pPr>
      <w:r w:rsidRPr="001E2B53">
        <w:rPr>
          <w:sz w:val="24"/>
          <w:szCs w:val="24"/>
        </w:rPr>
        <w:t xml:space="preserve">1.3. Совершенствовать систему объективного оценивания образовательных достижений.  Разработать и ввести </w:t>
      </w:r>
      <w:proofErr w:type="spellStart"/>
      <w:r w:rsidRPr="001E2B53">
        <w:rPr>
          <w:sz w:val="24"/>
          <w:szCs w:val="24"/>
        </w:rPr>
        <w:t>критериальное</w:t>
      </w:r>
      <w:proofErr w:type="spellEnd"/>
      <w:r w:rsidRPr="001E2B53">
        <w:rPr>
          <w:sz w:val="24"/>
          <w:szCs w:val="24"/>
        </w:rPr>
        <w:t xml:space="preserve"> оценивание.</w:t>
      </w:r>
    </w:p>
    <w:p w:rsidR="006637CA" w:rsidRPr="001E2B53" w:rsidRDefault="006637CA" w:rsidP="006637CA">
      <w:pPr>
        <w:pStyle w:val="TableParagraph"/>
        <w:ind w:left="720"/>
        <w:rPr>
          <w:sz w:val="24"/>
          <w:szCs w:val="24"/>
        </w:rPr>
      </w:pPr>
      <w:r w:rsidRPr="001E2B53">
        <w:rPr>
          <w:sz w:val="24"/>
          <w:szCs w:val="24"/>
        </w:rPr>
        <w:t>1.5.Продолжить реализацию программы развития по результатам самодиагностики по проекту «</w:t>
      </w:r>
      <w:proofErr w:type="spellStart"/>
      <w:r w:rsidRPr="001E2B53">
        <w:rPr>
          <w:sz w:val="24"/>
          <w:szCs w:val="24"/>
        </w:rPr>
        <w:t>ШколаМИНпросвещения</w:t>
      </w:r>
      <w:proofErr w:type="spellEnd"/>
      <w:r w:rsidRPr="001E2B53">
        <w:rPr>
          <w:sz w:val="24"/>
          <w:szCs w:val="24"/>
        </w:rPr>
        <w:t xml:space="preserve"> РОССИИ».</w:t>
      </w:r>
    </w:p>
    <w:p w:rsidR="006637CA" w:rsidRPr="001E2B53" w:rsidRDefault="006637CA" w:rsidP="006637CA">
      <w:pPr>
        <w:pStyle w:val="TableParagraph"/>
        <w:rPr>
          <w:sz w:val="24"/>
          <w:szCs w:val="24"/>
        </w:rPr>
      </w:pPr>
    </w:p>
    <w:p w:rsidR="006637CA" w:rsidRPr="001E2B53" w:rsidRDefault="006637CA" w:rsidP="006637CA">
      <w:pPr>
        <w:pStyle w:val="TableParagraph"/>
        <w:rPr>
          <w:b/>
          <w:sz w:val="24"/>
          <w:szCs w:val="24"/>
        </w:rPr>
      </w:pPr>
      <w:r w:rsidRPr="001E2B53">
        <w:rPr>
          <w:b/>
          <w:sz w:val="24"/>
          <w:szCs w:val="24"/>
        </w:rPr>
        <w:t>2. Педагогам-предметникам:</w:t>
      </w:r>
    </w:p>
    <w:p w:rsidR="006637CA" w:rsidRPr="001E2B53" w:rsidRDefault="006637CA" w:rsidP="006637CA">
      <w:pPr>
        <w:pStyle w:val="TableParagraph"/>
        <w:ind w:left="720"/>
        <w:jc w:val="both"/>
        <w:rPr>
          <w:sz w:val="24"/>
          <w:szCs w:val="24"/>
        </w:rPr>
      </w:pPr>
      <w:r w:rsidRPr="001E2B53">
        <w:rPr>
          <w:sz w:val="24"/>
          <w:szCs w:val="24"/>
        </w:rPr>
        <w:t xml:space="preserve">2.1. Использовать информационные технологии в изучении отдельных предметов и в работе над </w:t>
      </w:r>
      <w:proofErr w:type="spellStart"/>
      <w:r w:rsidRPr="001E2B53">
        <w:rPr>
          <w:sz w:val="24"/>
          <w:szCs w:val="24"/>
        </w:rPr>
        <w:t>межпредметными</w:t>
      </w:r>
      <w:proofErr w:type="spellEnd"/>
      <w:r w:rsidRPr="001E2B53">
        <w:rPr>
          <w:sz w:val="24"/>
          <w:szCs w:val="24"/>
        </w:rPr>
        <w:t xml:space="preserve"> проектами.</w:t>
      </w:r>
    </w:p>
    <w:p w:rsidR="006637CA" w:rsidRPr="00CE2843" w:rsidRDefault="006637CA" w:rsidP="00CE2843">
      <w:pPr>
        <w:pStyle w:val="TableParagraph"/>
        <w:ind w:left="720"/>
        <w:jc w:val="both"/>
        <w:rPr>
          <w:sz w:val="24"/>
          <w:szCs w:val="24"/>
        </w:rPr>
      </w:pPr>
      <w:r w:rsidRPr="001E2B53">
        <w:rPr>
          <w:sz w:val="24"/>
          <w:szCs w:val="24"/>
        </w:rPr>
        <w:t>2.2. Совершенствовать методы работы с обучающимися с низкими образовательными результатами, с высокомотив</w:t>
      </w:r>
      <w:r w:rsidR="00CE2843">
        <w:rPr>
          <w:sz w:val="24"/>
          <w:szCs w:val="24"/>
        </w:rPr>
        <w:t>ированными и одаренными детьми.</w:t>
      </w:r>
    </w:p>
    <w:p w:rsidR="002951DD" w:rsidRDefault="00CE2843" w:rsidP="002951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843">
        <w:rPr>
          <w:rFonts w:ascii="Times New Roman" w:hAnsi="Times New Roman" w:cs="Times New Roman"/>
          <w:b/>
          <w:sz w:val="24"/>
          <w:szCs w:val="24"/>
        </w:rPr>
        <w:t>8</w:t>
      </w:r>
      <w:r w:rsidR="002951DD">
        <w:rPr>
          <w:rFonts w:ascii="Times New Roman" w:hAnsi="Times New Roman" w:cs="Times New Roman"/>
          <w:b/>
          <w:sz w:val="24"/>
          <w:szCs w:val="24"/>
        </w:rPr>
        <w:t>. Учебно-методическое и библиотечно-информационное обеспечение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Формирование и использование библиотечного фонда 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Библиотека укомплектована необходимыми учебниками,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фондом дополнительной литературы (детская, художественная, научно-популярная, справочно-библиографические, сопровождающие реализацию ООП ДО, ООП НОО, ООП ООО, ООП СОО). Все учащиеся школы обеспечены пособиями, учебниками, ежегодно библиотечный фонд пополняется. 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Материально-техническое и информационно-техническое оснащение образовательного процесса позволяет в полном объёме реализовать образовательные программы по всем предметам, проводить учебно-воспитательную работу с обучающимися. </w:t>
      </w:r>
    </w:p>
    <w:p w:rsidR="002951DD" w:rsidRDefault="002951DD" w:rsidP="002951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федерального, областного, местного бюджета.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3075"/>
        <w:gridCol w:w="3109"/>
      </w:tblGrid>
      <w:tr w:rsidR="002951DD" w:rsidTr="002951D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Показатели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Поступило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в 20</w:t>
            </w:r>
            <w:r w:rsidR="001E2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2951DD" w:rsidTr="002951D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объем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библиотечного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фонда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5470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единиц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951DD" w:rsidTr="002951D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Учебники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B656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256</w:t>
            </w:r>
            <w:r w:rsidR="002951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362</w:t>
            </w:r>
          </w:p>
        </w:tc>
      </w:tr>
      <w:tr w:rsidR="002951DD" w:rsidTr="002951D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Художественная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1609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2951DD" w:rsidTr="002951D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Справочная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литература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Default="002951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356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1DD" w:rsidRPr="00B656E1" w:rsidRDefault="00B656E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951DD" w:rsidRDefault="002951DD" w:rsidP="002951DD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рекомендованных для использования в УВП.</w:t>
      </w:r>
      <w:r>
        <w:rPr>
          <w:rFonts w:ascii="Times New Roman" w:hAnsi="Times New Roman" w:cs="Times New Roman"/>
          <w:sz w:val="24"/>
          <w:szCs w:val="24"/>
        </w:rPr>
        <w:t xml:space="preserve"> Учебный фонд позволяет обеспечить обучающихся школы учебниками по всем учебным предметам за счёт ежегодного пополнения библиотечного учебного фонда новыми учебниками. Учебно-методическая литература имеется у каждого учителя. В библиотеке имеются электронные образовательные ресурсы – электронные приложения к учебникам. 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2951DD" w:rsidRDefault="00CE2843" w:rsidP="002951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951D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951DD">
        <w:rPr>
          <w:rFonts w:ascii="Times New Roman" w:hAnsi="Times New Roman" w:cs="Times New Roman"/>
          <w:b/>
          <w:sz w:val="24"/>
          <w:szCs w:val="24"/>
        </w:rPr>
        <w:t>Состояние  материально</w:t>
      </w:r>
      <w:proofErr w:type="gramEnd"/>
      <w:r w:rsidR="002951DD">
        <w:rPr>
          <w:rFonts w:ascii="Times New Roman" w:hAnsi="Times New Roman" w:cs="Times New Roman"/>
          <w:b/>
          <w:sz w:val="24"/>
          <w:szCs w:val="24"/>
        </w:rPr>
        <w:t>-технической базы</w:t>
      </w:r>
    </w:p>
    <w:p w:rsidR="007B7689" w:rsidRDefault="002951DD" w:rsidP="007B76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689">
        <w:rPr>
          <w:rFonts w:ascii="Times New Roman" w:hAnsi="Times New Roman" w:cs="Times New Roman"/>
          <w:sz w:val="24"/>
          <w:szCs w:val="24"/>
        </w:rPr>
        <w:t>Образовательное учреждение функционирует в одном здании. Материально-техническое обеспечение школы позволяет реализовывать в полной мере образовательные про</w:t>
      </w:r>
      <w:r w:rsidR="00B656E1" w:rsidRPr="007B7689">
        <w:rPr>
          <w:rFonts w:ascii="Times New Roman" w:hAnsi="Times New Roman" w:cs="Times New Roman"/>
          <w:sz w:val="24"/>
          <w:szCs w:val="24"/>
        </w:rPr>
        <w:t>граммы. В Школе оборудованы 14</w:t>
      </w:r>
      <w:r w:rsidRPr="007B7689">
        <w:rPr>
          <w:rFonts w:ascii="Times New Roman" w:hAnsi="Times New Roman" w:cs="Times New Roman"/>
          <w:sz w:val="24"/>
          <w:szCs w:val="24"/>
        </w:rPr>
        <w:t xml:space="preserve"> учебных кабинетов, в том числе, спортивный зал – 1; кабинет социально-психологической помощи – 1. </w:t>
      </w:r>
      <w:proofErr w:type="gramStart"/>
      <w:r w:rsidRPr="007B7689">
        <w:rPr>
          <w:rFonts w:ascii="Times New Roman" w:hAnsi="Times New Roman" w:cs="Times New Roman"/>
          <w:sz w:val="24"/>
          <w:szCs w:val="24"/>
        </w:rPr>
        <w:t>Все  кабинеты</w:t>
      </w:r>
      <w:proofErr w:type="gramEnd"/>
      <w:r w:rsidRPr="007B7689">
        <w:rPr>
          <w:rFonts w:ascii="Times New Roman" w:hAnsi="Times New Roman" w:cs="Times New Roman"/>
          <w:sz w:val="24"/>
          <w:szCs w:val="24"/>
        </w:rPr>
        <w:t xml:space="preserve"> оснащены  мультимедийной техникой: 5 </w:t>
      </w:r>
      <w:proofErr w:type="spellStart"/>
      <w:r w:rsidRPr="007B7689">
        <w:rPr>
          <w:rFonts w:ascii="Times New Roman" w:hAnsi="Times New Roman" w:cs="Times New Roman"/>
          <w:sz w:val="24"/>
          <w:szCs w:val="24"/>
        </w:rPr>
        <w:t>мультипроекторов</w:t>
      </w:r>
      <w:proofErr w:type="spellEnd"/>
      <w:r w:rsidRPr="007B7689">
        <w:rPr>
          <w:rFonts w:ascii="Times New Roman" w:hAnsi="Times New Roman" w:cs="Times New Roman"/>
          <w:sz w:val="24"/>
          <w:szCs w:val="24"/>
        </w:rPr>
        <w:t>, 1 интернет-доска, 3 интерактивные панели.</w:t>
      </w:r>
      <w:r w:rsidR="00B656E1" w:rsidRPr="007B7689">
        <w:rPr>
          <w:rFonts w:ascii="Times New Roman" w:hAnsi="Times New Roman" w:cs="Times New Roman"/>
          <w:sz w:val="24"/>
          <w:szCs w:val="24"/>
        </w:rPr>
        <w:t xml:space="preserve"> </w:t>
      </w:r>
      <w:r w:rsidRPr="007B7689">
        <w:rPr>
          <w:rFonts w:ascii="Times New Roman" w:hAnsi="Times New Roman" w:cs="Times New Roman"/>
          <w:sz w:val="24"/>
          <w:szCs w:val="24"/>
        </w:rPr>
        <w:t>Имеются помещения, необходимые для выполнения практической части учебных программ: лаборатория по физике; лаборатория по химии и биологии; Помещения для внеклассной (внеурочной работы): музей; актовый зал; библиотека; спортивная площадка</w:t>
      </w:r>
      <w:r w:rsidRPr="007B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(беговая дорожка, футбольное поле, волейбольная площадка, сектор для прыжков в длину).</w:t>
      </w:r>
      <w:r w:rsidRPr="007B7689">
        <w:rPr>
          <w:rFonts w:ascii="Times New Roman" w:hAnsi="Times New Roman" w:cs="Times New Roman"/>
          <w:sz w:val="24"/>
          <w:szCs w:val="24"/>
        </w:rPr>
        <w:t xml:space="preserve"> </w:t>
      </w:r>
      <w:r w:rsidRPr="007B7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горячего питания - </w:t>
      </w:r>
      <w:r w:rsidRPr="007B7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7689">
        <w:rPr>
          <w:rFonts w:ascii="Times New Roman" w:hAnsi="Times New Roman" w:cs="Times New Roman"/>
          <w:sz w:val="24"/>
          <w:szCs w:val="24"/>
        </w:rPr>
        <w:t>столовая  на</w:t>
      </w:r>
      <w:proofErr w:type="gramEnd"/>
      <w:r w:rsidRPr="007B7689">
        <w:rPr>
          <w:rFonts w:ascii="Times New Roman" w:hAnsi="Times New Roman" w:cs="Times New Roman"/>
          <w:sz w:val="24"/>
          <w:szCs w:val="24"/>
        </w:rPr>
        <w:t xml:space="preserve"> 90 мест. </w:t>
      </w:r>
    </w:p>
    <w:p w:rsidR="007B7689" w:rsidRPr="007B7689" w:rsidRDefault="002951DD" w:rsidP="007B76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89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школы в настоящее время приведена в соответствие с задачами по обеспечению реализации ООП образовательного учреждения, необходимого учебно-материального оснащения образовательного процесса и созданию соответствующей образовательной и социальной среды. </w:t>
      </w:r>
      <w:r w:rsidR="007B7689" w:rsidRPr="007B7689">
        <w:rPr>
          <w:rFonts w:ascii="Times New Roman" w:hAnsi="Times New Roman" w:cs="Times New Roman"/>
          <w:color w:val="000000"/>
          <w:sz w:val="24"/>
          <w:szCs w:val="24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  <w:r w:rsidR="007B7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689" w:rsidRPr="007B7689">
        <w:rPr>
          <w:rFonts w:ascii="Times New Roman" w:hAnsi="Times New Roman" w:cs="Times New Roman"/>
          <w:color w:val="000000"/>
          <w:sz w:val="24"/>
          <w:szCs w:val="24"/>
        </w:rPr>
        <w:t>Организация рабочих мест удовлетворительная</w:t>
      </w:r>
      <w:r w:rsidR="007B7689">
        <w:rPr>
          <w:rFonts w:ascii="Times New Roman" w:hAnsi="Times New Roman" w:cs="Times New Roman"/>
          <w:color w:val="000000"/>
          <w:sz w:val="24"/>
          <w:szCs w:val="24"/>
        </w:rPr>
        <w:t xml:space="preserve"> во всех кабинетах</w:t>
      </w:r>
      <w:r w:rsidR="007B7689" w:rsidRPr="007B768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расстановка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мебели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обеспечивает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оптимальную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ширину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проходов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оптимальные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расстояния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от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классной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доски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до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первого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и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последнего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ряда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столов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рабочие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места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закреплены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за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учащимися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.</w:t>
      </w:r>
      <w:r w:rsidR="007B7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В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кабинетах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соблюдаются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требования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СП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2.4.3648-20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к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температурному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режиму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и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режиму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проветривания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Все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кабинеты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оснащены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термометрами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для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контроля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температуры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воздуха</w:t>
      </w:r>
      <w:r w:rsidR="007B7689" w:rsidRPr="00244739">
        <w:rPr>
          <w:rFonts w:hAnsi="Times New Roman" w:cs="Times New Roman"/>
          <w:color w:val="000000"/>
          <w:sz w:val="24"/>
          <w:szCs w:val="24"/>
        </w:rPr>
        <w:t>.</w:t>
      </w:r>
    </w:p>
    <w:p w:rsidR="007B7689" w:rsidRPr="007B7689" w:rsidRDefault="007B7689" w:rsidP="007B76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89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охраны труда в кабинетах есть инструкции, журналы инструктажа, уголки безопасности. </w:t>
      </w:r>
    </w:p>
    <w:p w:rsidR="007B7689" w:rsidRPr="007B7689" w:rsidRDefault="007B7689" w:rsidP="007B768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89">
        <w:rPr>
          <w:rFonts w:ascii="Times New Roman" w:hAnsi="Times New Roman" w:cs="Times New Roman"/>
          <w:color w:val="000000"/>
          <w:sz w:val="24"/>
          <w:szCs w:val="24"/>
        </w:rPr>
        <w:t>Кабинеты оснащены комплектами: наглядных пособий; карт; учебных макетов;</w:t>
      </w:r>
    </w:p>
    <w:p w:rsidR="007B7689" w:rsidRPr="001E2B53" w:rsidRDefault="007B7689" w:rsidP="001E2B53">
      <w:pPr>
        <w:rPr>
          <w:rFonts w:hAnsi="Times New Roman" w:cs="Times New Roman"/>
          <w:color w:val="000000"/>
          <w:sz w:val="24"/>
          <w:szCs w:val="24"/>
        </w:rPr>
      </w:pPr>
      <w:r w:rsidRPr="007B7689">
        <w:rPr>
          <w:rFonts w:ascii="Times New Roman" w:hAnsi="Times New Roman" w:cs="Times New Roman"/>
          <w:color w:val="000000"/>
          <w:sz w:val="24"/>
          <w:szCs w:val="24"/>
        </w:rPr>
        <w:t>специального оборудования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B768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Кабинеты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физики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химии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биологии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оснащены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лабораторно</w:t>
      </w:r>
      <w:r w:rsidRPr="00244739">
        <w:rPr>
          <w:rFonts w:hAnsi="Times New Roman" w:cs="Times New Roman"/>
          <w:color w:val="000000"/>
          <w:sz w:val="24"/>
          <w:szCs w:val="24"/>
        </w:rPr>
        <w:t>-</w:t>
      </w:r>
      <w:r w:rsidRPr="00244739">
        <w:rPr>
          <w:rFonts w:hAnsi="Times New Roman" w:cs="Times New Roman"/>
          <w:color w:val="000000"/>
          <w:sz w:val="24"/>
          <w:szCs w:val="24"/>
        </w:rPr>
        <w:t>технологическим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в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с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перечнем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44739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приказом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4739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4473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44739">
        <w:rPr>
          <w:rFonts w:hAnsi="Times New Roman" w:cs="Times New Roman"/>
          <w:color w:val="000000"/>
          <w:sz w:val="24"/>
          <w:szCs w:val="24"/>
        </w:rPr>
        <w:t>от</w:t>
      </w:r>
      <w:r w:rsidRPr="00244739">
        <w:rPr>
          <w:rFonts w:hAnsi="Times New Roman" w:cs="Times New Roman"/>
          <w:color w:val="000000"/>
          <w:sz w:val="24"/>
          <w:szCs w:val="24"/>
        </w:rPr>
        <w:t xml:space="preserve"> 06.09.2022 </w:t>
      </w:r>
      <w:r w:rsidRPr="00244739"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804.</w:t>
      </w:r>
    </w:p>
    <w:p w:rsidR="002951DD" w:rsidRDefault="002951DD" w:rsidP="007B7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Обеспечение безопасности организации образовательного процесса </w:t>
      </w:r>
    </w:p>
    <w:p w:rsidR="002951DD" w:rsidRDefault="002951DD" w:rsidP="007B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Здание школы школа имеет ограждение. Помещения укомплектованы первичными средствами пожаротушения в соответствии с нормами. Обработаны огнезащитным составом чердачные помещения. Имеется световое освещение по периметру здания. Организован пропускной режим с привлечением сторожей (вахтёров). Ежегодно в целях обучения обучающихся и персонала проводятся плановые тренировочные эвакуации в случае пожара, производственных </w:t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аварий и заражении местности аммиаком, хлором, радиоактивными веществами. Проводится большая работа по пожарной безопасности по пропаганде безопасности дорожного движения. 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С целью транспортной безопасности разработан пакет документов, регламентирующих внутреннюю политику транспортной безопасности общеобразовательного учреждения. В школе обучаются дети из разных деревень, их подвозят на автобусе, что влечет за собой решение вопроса о транспортной безопасности при перевозке детей. С этой целью разработана дорожная карта безопасных маршрутов от дома до школы, которые вклеены в дневники обучающихся начальной школы. 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школе ведется подготовка обучающихся и работников к действиям в ЧС по специальным программам. В начальной школе курс ОБЖ интегрирован с курсом «Окружающий мир». В учебный план ООО и СОО обучения включен курс ОБЖ отдельным предметом. </w:t>
      </w:r>
    </w:p>
    <w:p w:rsidR="002951DD" w:rsidRDefault="002951DD" w:rsidP="002951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Материально-техническое и информационно-техническое оснащение образовательного процесса позволяет в полном объёме реализовать образовательные программы по всем предметам, проводить учебно-воспитательную работу с обучающимися.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проведения уроков физической культуры в образовательном учреждении созданы</w:t>
      </w:r>
      <w:r>
        <w:rPr>
          <w:sz w:val="24"/>
          <w:szCs w:val="24"/>
        </w:rPr>
        <w:t xml:space="preserve"> следующие условия: имеется спортивный зал, укомплектованный в достаточном количестве спортивным оборудованием</w:t>
      </w:r>
      <w:r>
        <w:rPr>
          <w:sz w:val="23"/>
          <w:szCs w:val="23"/>
        </w:rPr>
        <w:t>.</w:t>
      </w:r>
    </w:p>
    <w:p w:rsidR="00282159" w:rsidRPr="001E2B53" w:rsidRDefault="002951DD" w:rsidP="001E2B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Вывод. </w:t>
      </w:r>
      <w:r>
        <w:rPr>
          <w:rFonts w:ascii="Times New Roman" w:hAnsi="Times New Roman" w:cs="Times New Roman"/>
          <w:color w:val="000000"/>
          <w:sz w:val="23"/>
          <w:szCs w:val="23"/>
        </w:rPr>
        <w:t>Материально-технические условия реализации образовательного процесса в основном достаточны для реализ</w:t>
      </w:r>
      <w:r w:rsidR="001E2B53">
        <w:rPr>
          <w:rFonts w:ascii="Times New Roman" w:hAnsi="Times New Roman" w:cs="Times New Roman"/>
          <w:color w:val="000000"/>
          <w:sz w:val="23"/>
          <w:szCs w:val="23"/>
        </w:rPr>
        <w:t xml:space="preserve">ации образовательных программ. </w:t>
      </w:r>
    </w:p>
    <w:p w:rsidR="002951DD" w:rsidRDefault="00CE2843" w:rsidP="002951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295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Оценка функционирования внутренней системы оценки качества образования</w:t>
      </w:r>
    </w:p>
    <w:p w:rsidR="0098792D" w:rsidRPr="00D645A3" w:rsidRDefault="0098792D" w:rsidP="001E2B5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оценке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БОУ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Междуреченская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году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организовывалась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основании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Положения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внутренней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системе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ВСОКО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ВСОКО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2024/25 </w:t>
      </w:r>
      <w:r w:rsidRPr="00D645A3">
        <w:rPr>
          <w:rFonts w:hAnsi="Times New Roman" w:cs="Times New Roman"/>
          <w:color w:val="000000"/>
          <w:sz w:val="24"/>
          <w:szCs w:val="24"/>
        </w:rPr>
        <w:t>учебные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годы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Внутренняя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система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решение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следующих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задач</w:t>
      </w:r>
      <w:r w:rsidRPr="00D645A3">
        <w:rPr>
          <w:rFonts w:hAnsi="Times New Roman" w:cs="Times New Roman"/>
          <w:color w:val="000000"/>
          <w:sz w:val="24"/>
          <w:szCs w:val="24"/>
        </w:rPr>
        <w:t>:</w:t>
      </w:r>
    </w:p>
    <w:p w:rsidR="0098792D" w:rsidRPr="00D645A3" w:rsidRDefault="0098792D" w:rsidP="001E2B53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систематическое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отслеживание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анализ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состояния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системы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45A3">
        <w:rPr>
          <w:rFonts w:hAnsi="Times New Roman" w:cs="Times New Roman"/>
          <w:color w:val="000000"/>
          <w:sz w:val="24"/>
          <w:szCs w:val="24"/>
        </w:rPr>
        <w:t>для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принятия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обоснованных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своевременных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управленческих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решений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направленных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повышение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достижение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планируемых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19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максимальное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устранение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эффекта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неполноты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неточности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этапе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так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этапе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эффективности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достижению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соответствующего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8792D" w:rsidRPr="00D645A3" w:rsidRDefault="0098792D" w:rsidP="001E2B5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Основными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направлениями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целями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оценочной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БОУ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Междуреченская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являются</w:t>
      </w:r>
      <w:r w:rsidRPr="00D645A3">
        <w:rPr>
          <w:rFonts w:hAnsi="Times New Roman" w:cs="Times New Roman"/>
          <w:color w:val="000000"/>
          <w:sz w:val="24"/>
          <w:szCs w:val="24"/>
        </w:rPr>
        <w:t>:</w:t>
      </w:r>
    </w:p>
    <w:p w:rsidR="0098792D" w:rsidRPr="00D645A3" w:rsidRDefault="0098792D" w:rsidP="001E2B53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оценка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45A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достижений</w:t>
      </w:r>
      <w:proofErr w:type="gram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различных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этапах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основа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промежуточной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итоговой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аттестации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также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основа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процедур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внутреннего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мониторинговых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исследований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муниципального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регионального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уровней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20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оценка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кадров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основа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аттестационных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процедур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20"/>
        </w:numPr>
        <w:spacing w:after="0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оценка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основа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аккредитационных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процедур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8792D" w:rsidRPr="00D645A3" w:rsidRDefault="0098792D" w:rsidP="001E2B5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Объектами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процедуры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45A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gram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являются</w:t>
      </w:r>
      <w:r w:rsidRPr="00D645A3">
        <w:rPr>
          <w:rFonts w:hAnsi="Times New Roman" w:cs="Times New Roman"/>
          <w:color w:val="000000"/>
          <w:sz w:val="24"/>
          <w:szCs w:val="24"/>
        </w:rPr>
        <w:t>:</w:t>
      </w:r>
    </w:p>
    <w:p w:rsidR="0098792D" w:rsidRDefault="0098792D" w:rsidP="001E2B53">
      <w:pPr>
        <w:numPr>
          <w:ilvl w:val="0"/>
          <w:numId w:val="21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Default="0098792D" w:rsidP="007A57C4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Default="0098792D" w:rsidP="007A57C4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7A57C4">
      <w:pPr>
        <w:numPr>
          <w:ilvl w:val="0"/>
          <w:numId w:val="21"/>
        </w:numPr>
        <w:spacing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lastRenderedPageBreak/>
        <w:t>участие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областных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других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предметных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олимпиадах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конкурсах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соревнованиях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7A57C4">
      <w:pPr>
        <w:numPr>
          <w:ilvl w:val="0"/>
          <w:numId w:val="21"/>
        </w:numPr>
        <w:spacing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анализ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трудоустройства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выпускников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8792D" w:rsidRPr="00D645A3" w:rsidRDefault="0098792D" w:rsidP="001E2B5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Основными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процедурами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645A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достижений</w:t>
      </w:r>
      <w:proofErr w:type="gram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являются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D645A3">
        <w:rPr>
          <w:rFonts w:hAnsi="Times New Roman" w:cs="Times New Roman"/>
          <w:color w:val="000000"/>
          <w:sz w:val="24"/>
          <w:szCs w:val="24"/>
        </w:rPr>
        <w:t>стартовая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входная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текущая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тематическая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портфолио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645A3">
        <w:rPr>
          <w:rFonts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достижений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промежуточная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итоговая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>.</w:t>
      </w:r>
    </w:p>
    <w:p w:rsidR="0098792D" w:rsidRPr="00D645A3" w:rsidRDefault="0098792D" w:rsidP="001E2B53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Содержание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процедуры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оценки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условий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включает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себя</w:t>
      </w:r>
      <w:r w:rsidRPr="00D645A3">
        <w:rPr>
          <w:rFonts w:hAnsi="Times New Roman" w:cs="Times New Roman"/>
          <w:color w:val="000000"/>
          <w:sz w:val="24"/>
          <w:szCs w:val="24"/>
        </w:rPr>
        <w:t>:</w:t>
      </w:r>
    </w:p>
    <w:p w:rsidR="0098792D" w:rsidRPr="00D645A3" w:rsidRDefault="0098792D" w:rsidP="001E2B53">
      <w:pPr>
        <w:numPr>
          <w:ilvl w:val="0"/>
          <w:numId w:val="22"/>
        </w:numPr>
        <w:spacing w:after="0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исследование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удовлетворенности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родителей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законных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процесса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условий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программно</w:t>
      </w:r>
      <w:r w:rsidRPr="00D645A3">
        <w:rPr>
          <w:rFonts w:hAnsi="Times New Roman" w:cs="Times New Roman"/>
          <w:color w:val="000000"/>
          <w:sz w:val="24"/>
          <w:szCs w:val="24"/>
        </w:rPr>
        <w:t>-</w:t>
      </w:r>
      <w:r w:rsidRPr="00D645A3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наличие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школьного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сайта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регулярное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пополнение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эффективность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его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учебном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процессе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оснащенность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кабинетов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современным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оборудованием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мебелью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обеспеченность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учебной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диагностику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тревожности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1-</w:t>
      </w:r>
      <w:r w:rsidRPr="00D645A3">
        <w:rPr>
          <w:rFonts w:hAnsi="Times New Roman" w:cs="Times New Roman"/>
          <w:color w:val="000000"/>
          <w:sz w:val="24"/>
          <w:szCs w:val="24"/>
        </w:rPr>
        <w:t>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5-</w:t>
      </w:r>
      <w:r w:rsidRPr="00D645A3">
        <w:rPr>
          <w:rFonts w:hAnsi="Times New Roman" w:cs="Times New Roman"/>
          <w:color w:val="000000"/>
          <w:sz w:val="24"/>
          <w:szCs w:val="24"/>
        </w:rPr>
        <w:t>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10-</w:t>
      </w:r>
      <w:r w:rsidRPr="00D645A3">
        <w:rPr>
          <w:rFonts w:hAnsi="Times New Roman" w:cs="Times New Roman"/>
          <w:color w:val="000000"/>
          <w:sz w:val="24"/>
          <w:szCs w:val="24"/>
        </w:rPr>
        <w:t>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классов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период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адаптации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оценку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количества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на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всех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уровнях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сохранения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контингента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D645A3">
        <w:rPr>
          <w:rFonts w:hAnsi="Times New Roman" w:cs="Times New Roman"/>
          <w:color w:val="000000"/>
          <w:sz w:val="24"/>
          <w:szCs w:val="24"/>
        </w:rPr>
        <w:t>;</w:t>
      </w:r>
    </w:p>
    <w:p w:rsidR="0098792D" w:rsidRPr="00D645A3" w:rsidRDefault="0098792D" w:rsidP="001E2B53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D645A3">
        <w:rPr>
          <w:rFonts w:hAnsi="Times New Roman" w:cs="Times New Roman"/>
          <w:color w:val="000000"/>
          <w:sz w:val="24"/>
          <w:szCs w:val="24"/>
        </w:rPr>
        <w:t>оценку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кадровых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условий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программы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645A3">
        <w:rPr>
          <w:rFonts w:hAnsi="Times New Roman" w:cs="Times New Roman"/>
          <w:color w:val="000000"/>
          <w:sz w:val="24"/>
          <w:szCs w:val="24"/>
        </w:rPr>
        <w:t>аттестация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педагогов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повышению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мастерства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знание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методик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подготовка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участие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качестве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экспертов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ЕГЭ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ОГЭ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аттестационных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комиссий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жюри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645A3">
        <w:rPr>
          <w:rFonts w:hAnsi="Times New Roman" w:cs="Times New Roman"/>
          <w:color w:val="000000"/>
          <w:sz w:val="24"/>
          <w:szCs w:val="24"/>
        </w:rPr>
        <w:t>участие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в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D645A3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645A3">
        <w:rPr>
          <w:rFonts w:hAnsi="Times New Roman" w:cs="Times New Roman"/>
          <w:color w:val="000000"/>
          <w:sz w:val="24"/>
          <w:szCs w:val="24"/>
        </w:rPr>
        <w:t>конкурсах</w:t>
      </w:r>
      <w:r w:rsidRPr="00D645A3">
        <w:rPr>
          <w:rFonts w:hAnsi="Times New Roman" w:cs="Times New Roman"/>
          <w:color w:val="000000"/>
          <w:sz w:val="24"/>
          <w:szCs w:val="24"/>
        </w:rPr>
        <w:t>);</w:t>
      </w:r>
    </w:p>
    <w:p w:rsidR="00285191" w:rsidRPr="007B7689" w:rsidRDefault="00285191" w:rsidP="001E2B5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89">
        <w:rPr>
          <w:rFonts w:ascii="Times New Roman" w:hAnsi="Times New Roman" w:cs="Times New Roman"/>
          <w:color w:val="000000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условий. 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онлайн-оп</w:t>
      </w:r>
      <w:r w:rsidR="0098792D">
        <w:rPr>
          <w:rFonts w:ascii="Times New Roman" w:hAnsi="Times New Roman" w:cs="Times New Roman"/>
          <w:color w:val="000000"/>
          <w:sz w:val="24"/>
          <w:szCs w:val="24"/>
        </w:rPr>
        <w:t>рос, в котором принял участие 87</w:t>
      </w:r>
      <w:r w:rsidRPr="007B7689">
        <w:rPr>
          <w:rFonts w:ascii="Times New Roman" w:hAnsi="Times New Roman" w:cs="Times New Roman"/>
          <w:color w:val="000000"/>
          <w:sz w:val="24"/>
          <w:szCs w:val="24"/>
        </w:rPr>
        <w:t xml:space="preserve"> респондент</w:t>
      </w:r>
      <w:r w:rsidR="0098792D">
        <w:rPr>
          <w:rFonts w:ascii="Times New Roman" w:hAnsi="Times New Roman" w:cs="Times New Roman"/>
          <w:color w:val="000000"/>
          <w:sz w:val="24"/>
          <w:szCs w:val="24"/>
        </w:rPr>
        <w:t>ов (77</w:t>
      </w:r>
      <w:r w:rsidRPr="007B7689">
        <w:rPr>
          <w:rFonts w:ascii="Times New Roman" w:hAnsi="Times New Roman" w:cs="Times New Roman"/>
          <w:color w:val="000000"/>
          <w:sz w:val="24"/>
          <w:szCs w:val="24"/>
        </w:rPr>
        <w:t>% от общего числа родителей 1–11-х классов). Метод исследования: анкетный опрос. Сроки провед</w:t>
      </w:r>
      <w:r w:rsidR="0098792D">
        <w:rPr>
          <w:rFonts w:ascii="Times New Roman" w:hAnsi="Times New Roman" w:cs="Times New Roman"/>
          <w:color w:val="000000"/>
          <w:sz w:val="24"/>
          <w:szCs w:val="24"/>
        </w:rPr>
        <w:t>ения анкетирования: октябрь 2024</w:t>
      </w:r>
      <w:r w:rsidRPr="007B7689">
        <w:rPr>
          <w:rFonts w:ascii="Times New Roman" w:hAnsi="Times New Roman" w:cs="Times New Roman"/>
          <w:color w:val="000000"/>
          <w:sz w:val="24"/>
          <w:szCs w:val="24"/>
        </w:rPr>
        <w:t> года. Результаты исследования представлены ниже:</w:t>
      </w:r>
    </w:p>
    <w:p w:rsidR="00285191" w:rsidRPr="007B7689" w:rsidRDefault="00285191" w:rsidP="001E2B5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89">
        <w:rPr>
          <w:rFonts w:ascii="Times New Roman" w:hAnsi="Times New Roman" w:cs="Times New Roman"/>
          <w:color w:val="000000"/>
          <w:sz w:val="24"/>
          <w:szCs w:val="24"/>
        </w:rPr>
        <w:t>Качество образователь</w:t>
      </w:r>
      <w:r w:rsidR="0098792D">
        <w:rPr>
          <w:rFonts w:ascii="Times New Roman" w:hAnsi="Times New Roman" w:cs="Times New Roman"/>
          <w:color w:val="000000"/>
          <w:sz w:val="24"/>
          <w:szCs w:val="24"/>
        </w:rPr>
        <w:t>ного процесса – 88</w:t>
      </w:r>
      <w:r w:rsidRPr="007B7689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285191" w:rsidRPr="007B7689" w:rsidRDefault="0098792D" w:rsidP="001E2B5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и оснащенность ОО – </w:t>
      </w:r>
      <w:r w:rsidR="00285191" w:rsidRPr="007B7689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85191" w:rsidRPr="007B7689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285191" w:rsidRPr="007B7689" w:rsidRDefault="00285191" w:rsidP="001E2B5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689">
        <w:rPr>
          <w:rFonts w:ascii="Times New Roman" w:hAnsi="Times New Roman" w:cs="Times New Roman"/>
          <w:color w:val="000000"/>
          <w:sz w:val="24"/>
          <w:szCs w:val="24"/>
        </w:rPr>
        <w:t>Психологический комфорт в ОО – 88%.</w:t>
      </w:r>
    </w:p>
    <w:p w:rsidR="00C77CDA" w:rsidRDefault="0098792D" w:rsidP="001E2B53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администрации – 89</w:t>
      </w:r>
      <w:r w:rsidR="00285191" w:rsidRPr="007B7689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2951DD" w:rsidRDefault="00CE2843" w:rsidP="001E2B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2951DD">
        <w:rPr>
          <w:rFonts w:ascii="Times New Roman" w:hAnsi="Times New Roman" w:cs="Times New Roman"/>
          <w:b/>
          <w:sz w:val="24"/>
          <w:szCs w:val="24"/>
          <w:u w:val="single"/>
        </w:rPr>
        <w:t xml:space="preserve">. Выводы по итогам </w:t>
      </w:r>
      <w:proofErr w:type="spellStart"/>
      <w:r w:rsidR="002951DD">
        <w:rPr>
          <w:rFonts w:ascii="Times New Roman" w:hAnsi="Times New Roman" w:cs="Times New Roman"/>
          <w:b/>
          <w:sz w:val="24"/>
          <w:szCs w:val="24"/>
          <w:u w:val="single"/>
        </w:rPr>
        <w:t>самообследования</w:t>
      </w:r>
      <w:proofErr w:type="spellEnd"/>
    </w:p>
    <w:p w:rsidR="002951DD" w:rsidRDefault="002951DD" w:rsidP="001E2B53">
      <w:pPr>
        <w:autoSpaceDE w:val="0"/>
        <w:autoSpaceDN w:val="0"/>
        <w:adjustRightInd w:val="0"/>
        <w:spacing w:after="25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 Деятельность школы строится в соответствии с ФЗ «Об образовании в РФ», соответствующей нормативно-правовой базой, программно-целевыми установками. </w:t>
      </w:r>
    </w:p>
    <w:p w:rsidR="002951DD" w:rsidRDefault="002951DD" w:rsidP="001E2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2. Педагогический коллектив на основе </w:t>
      </w:r>
      <w:r w:rsidR="00C77CDA">
        <w:rPr>
          <w:rFonts w:ascii="Times New Roman" w:hAnsi="Times New Roman" w:cs="Times New Roman"/>
          <w:color w:val="000000"/>
          <w:sz w:val="23"/>
          <w:szCs w:val="23"/>
        </w:rPr>
        <w:t xml:space="preserve">результатов </w:t>
      </w:r>
      <w:proofErr w:type="spellStart"/>
      <w:r w:rsidR="00C77CDA">
        <w:rPr>
          <w:rFonts w:ascii="Times New Roman" w:hAnsi="Times New Roman" w:cs="Times New Roman"/>
          <w:color w:val="000000"/>
          <w:sz w:val="23"/>
          <w:szCs w:val="23"/>
        </w:rPr>
        <w:t>аккредитационного</w:t>
      </w:r>
      <w:proofErr w:type="spellEnd"/>
      <w:r w:rsidR="00C77CD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="00C77CDA">
        <w:rPr>
          <w:rFonts w:ascii="Times New Roman" w:hAnsi="Times New Roman" w:cs="Times New Roman"/>
          <w:color w:val="000000"/>
          <w:sz w:val="23"/>
          <w:szCs w:val="23"/>
        </w:rPr>
        <w:t>мониторинга  и</w:t>
      </w:r>
      <w:proofErr w:type="gramEnd"/>
      <w:r w:rsidR="00C77CDA">
        <w:rPr>
          <w:rFonts w:ascii="Times New Roman" w:hAnsi="Times New Roman" w:cs="Times New Roman"/>
          <w:color w:val="000000"/>
          <w:sz w:val="23"/>
          <w:szCs w:val="23"/>
        </w:rPr>
        <w:t xml:space="preserve"> мониторинга Федерального проекта </w:t>
      </w:r>
      <w:proofErr w:type="spellStart"/>
      <w:r w:rsidR="00C77CDA">
        <w:rPr>
          <w:rFonts w:ascii="Times New Roman" w:hAnsi="Times New Roman" w:cs="Times New Roman"/>
          <w:color w:val="000000"/>
          <w:sz w:val="23"/>
          <w:szCs w:val="23"/>
        </w:rPr>
        <w:t>Минпросвещения</w:t>
      </w:r>
      <w:proofErr w:type="spellEnd"/>
      <w:r w:rsidR="00C77CDA">
        <w:rPr>
          <w:rFonts w:ascii="Times New Roman" w:hAnsi="Times New Roman" w:cs="Times New Roman"/>
          <w:color w:val="000000"/>
          <w:sz w:val="23"/>
          <w:szCs w:val="23"/>
        </w:rPr>
        <w:t xml:space="preserve"> России разработал программу развития БОУ «Междуреченская СОШ» по преодолению выявленных дефицитов.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951DD" w:rsidRDefault="002951DD" w:rsidP="001E2B53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3.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2951DD" w:rsidRDefault="002951DD" w:rsidP="001E2B53">
      <w:pPr>
        <w:autoSpaceDE w:val="0"/>
        <w:autoSpaceDN w:val="0"/>
        <w:adjustRightInd w:val="0"/>
        <w:spacing w:after="3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4.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 коммуникативных. </w:t>
      </w:r>
    </w:p>
    <w:p w:rsidR="002951DD" w:rsidRDefault="002951DD" w:rsidP="002951DD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5. В управлении школой сочетаются принципы единоначалия с демократичностью школьного уклада. </w:t>
      </w:r>
    </w:p>
    <w:p w:rsidR="002951DD" w:rsidRDefault="002951DD" w:rsidP="002951DD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6. Школа планомерно работает над проблемой здоровья школьников, не допуская отрицательной динамики состояния здоровья обучающихся. </w:t>
      </w:r>
    </w:p>
    <w:p w:rsidR="002951DD" w:rsidRDefault="002951DD" w:rsidP="002951DD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7.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2951DD" w:rsidRDefault="002951DD" w:rsidP="002951DD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8. Повышается профессиональный уровень педагогического коллектива школы через курсы повышения квалификации, методические семинары,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взаимопосещение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уроков, мастер-классы и т.д. </w:t>
      </w:r>
    </w:p>
    <w:p w:rsidR="002951DD" w:rsidRDefault="002951DD" w:rsidP="002951DD">
      <w:pPr>
        <w:autoSpaceDE w:val="0"/>
        <w:autoSpaceDN w:val="0"/>
        <w:adjustRightInd w:val="0"/>
        <w:spacing w:after="3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9. Родители, выпускники и местное сообщество высказывают позитивное отношение к деятельности школы. </w:t>
      </w:r>
    </w:p>
    <w:p w:rsidR="00C77CDA" w:rsidRPr="00C77CDA" w:rsidRDefault="002951DD" w:rsidP="00C77C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10. Повышается информационная открытость образовательного учреждени</w:t>
      </w:r>
      <w:r w:rsidR="00C77CDA">
        <w:rPr>
          <w:rFonts w:ascii="Times New Roman" w:hAnsi="Times New Roman" w:cs="Times New Roman"/>
          <w:color w:val="000000"/>
          <w:sz w:val="23"/>
          <w:szCs w:val="23"/>
        </w:rPr>
        <w:t xml:space="preserve">я через работу </w:t>
      </w:r>
      <w:r w:rsidR="00C77CDA" w:rsidRPr="00C77CDA">
        <w:rPr>
          <w:rFonts w:ascii="Times New Roman" w:hAnsi="Times New Roman"/>
          <w:sz w:val="24"/>
          <w:szCs w:val="24"/>
        </w:rPr>
        <w:t xml:space="preserve">официального сайта школы </w:t>
      </w:r>
      <w:hyperlink r:id="rId12" w:history="1">
        <w:r w:rsidR="00C77CDA" w:rsidRPr="00C77CDA">
          <w:rPr>
            <w:rStyle w:val="a3"/>
            <w:rFonts w:ascii="Times New Roman" w:hAnsi="Times New Roman"/>
            <w:sz w:val="24"/>
            <w:szCs w:val="24"/>
          </w:rPr>
          <w:t>http://oumr.tar.obr55.ru/точка-роста/</w:t>
        </w:r>
      </w:hyperlink>
      <w:r w:rsidR="00C77CDA" w:rsidRPr="00C77CDA">
        <w:rPr>
          <w:rFonts w:ascii="Times New Roman" w:hAnsi="Times New Roman"/>
          <w:sz w:val="24"/>
          <w:szCs w:val="24"/>
        </w:rPr>
        <w:t xml:space="preserve"> и странице в ВК </w:t>
      </w:r>
      <w:hyperlink r:id="rId13" w:history="1">
        <w:r w:rsidR="00C77CDA" w:rsidRPr="00C77CDA">
          <w:rPr>
            <w:rStyle w:val="a3"/>
            <w:rFonts w:ascii="Times New Roman" w:hAnsi="Times New Roman"/>
            <w:sz w:val="24"/>
            <w:szCs w:val="24"/>
          </w:rPr>
          <w:t>https://vk.com/club155133894</w:t>
        </w:r>
      </w:hyperlink>
      <w:r w:rsidR="00C77CDA" w:rsidRPr="00C77CDA">
        <w:rPr>
          <w:rFonts w:ascii="Times New Roman" w:hAnsi="Times New Roman"/>
          <w:sz w:val="24"/>
          <w:szCs w:val="24"/>
        </w:rPr>
        <w:t>.</w:t>
      </w:r>
    </w:p>
    <w:p w:rsidR="007A57C4" w:rsidRDefault="007A57C4" w:rsidP="00282159">
      <w:pPr>
        <w:shd w:val="clear" w:color="auto" w:fill="FFFFFF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7A57C4" w:rsidRDefault="007A57C4" w:rsidP="00282159">
      <w:pPr>
        <w:shd w:val="clear" w:color="auto" w:fill="FFFFFF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82159" w:rsidRDefault="002951DD" w:rsidP="00282159">
      <w:pPr>
        <w:shd w:val="clear" w:color="auto" w:fill="FFFFFF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12. Цели и задачи, направления развития организации на последующий период</w:t>
      </w:r>
    </w:p>
    <w:p w:rsidR="00C859D4" w:rsidRDefault="002951DD" w:rsidP="00282159">
      <w:pPr>
        <w:shd w:val="clear" w:color="auto" w:fill="FFFFFF"/>
        <w:tabs>
          <w:tab w:val="left" w:pos="0"/>
        </w:tabs>
        <w:suppressAutoHyphens/>
        <w:spacing w:after="0" w:line="276" w:lineRule="auto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C859D4">
        <w:rPr>
          <w:rFonts w:hAnsi="Times New Roman" w:cs="Times New Roman"/>
          <w:b/>
          <w:bCs/>
          <w:color w:val="000000"/>
          <w:sz w:val="24"/>
          <w:szCs w:val="24"/>
        </w:rPr>
        <w:t>25/26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82159" w:rsidRDefault="00C77CDA" w:rsidP="00282159">
      <w:pPr>
        <w:shd w:val="clear" w:color="auto" w:fill="FFFFFF"/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CDA">
        <w:rPr>
          <w:rFonts w:hAnsi="Times New Roman" w:cs="Times New Roman"/>
          <w:bCs/>
          <w:color w:val="000000"/>
          <w:sz w:val="24"/>
          <w:szCs w:val="24"/>
        </w:rPr>
        <w:t>реализация</w:t>
      </w:r>
      <w:r w:rsidRPr="00C77CD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>Программы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>развития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>школы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>на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 xml:space="preserve"> 2024-2029 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>гг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 xml:space="preserve">. 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>в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>рамках</w:t>
      </w:r>
      <w:r w:rsidR="00C859D4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C77CDA">
        <w:rPr>
          <w:rFonts w:hAnsi="Times New Roman" w:cs="Times New Roman"/>
          <w:bCs/>
          <w:color w:val="000000"/>
          <w:sz w:val="24"/>
          <w:szCs w:val="24"/>
        </w:rPr>
        <w:t>федерального</w:t>
      </w:r>
      <w:r w:rsidRPr="00C77CD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Pr="00C77CDA">
        <w:rPr>
          <w:rFonts w:hAnsi="Times New Roman" w:cs="Times New Roman"/>
          <w:bCs/>
          <w:color w:val="000000"/>
          <w:sz w:val="24"/>
          <w:szCs w:val="24"/>
        </w:rPr>
        <w:t>проекта</w:t>
      </w:r>
      <w:r w:rsidRPr="00C77CD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116EA">
        <w:rPr>
          <w:rFonts w:hAnsi="Times New Roman" w:cs="Times New Roman"/>
          <w:bCs/>
          <w:color w:val="000000"/>
          <w:sz w:val="24"/>
          <w:szCs w:val="24"/>
        </w:rPr>
        <w:t>«Школа</w:t>
      </w:r>
      <w:r w:rsidR="00E116E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</w:rPr>
        <w:t>России</w:t>
      </w:r>
      <w:r w:rsidR="00E116EA">
        <w:rPr>
          <w:rFonts w:hAnsi="Times New Roman" w:cs="Times New Roman"/>
          <w:bCs/>
          <w:color w:val="000000"/>
          <w:sz w:val="24"/>
          <w:szCs w:val="24"/>
        </w:rPr>
        <w:t>»</w:t>
      </w:r>
      <w:r w:rsidR="00E116E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116EA">
        <w:rPr>
          <w:rFonts w:hAnsi="Times New Roman" w:cs="Times New Roman"/>
          <w:bCs/>
          <w:color w:val="000000"/>
          <w:sz w:val="24"/>
          <w:szCs w:val="24"/>
        </w:rPr>
        <w:t>по</w:t>
      </w:r>
      <w:r w:rsidR="00E116E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E116EA" w:rsidRPr="00E116EA">
        <w:rPr>
          <w:rFonts w:ascii="Times New Roman" w:hAnsi="Times New Roman" w:cs="Times New Roman"/>
          <w:sz w:val="24"/>
          <w:szCs w:val="24"/>
        </w:rPr>
        <w:t>вос</w:t>
      </w:r>
      <w:r w:rsidR="00E116EA">
        <w:rPr>
          <w:rFonts w:ascii="Times New Roman" w:hAnsi="Times New Roman" w:cs="Times New Roman"/>
          <w:sz w:val="24"/>
          <w:szCs w:val="24"/>
        </w:rPr>
        <w:t>ьми</w:t>
      </w:r>
      <w:r w:rsidR="00E116EA" w:rsidRPr="00E116EA">
        <w:rPr>
          <w:rFonts w:ascii="Times New Roman" w:hAnsi="Times New Roman" w:cs="Times New Roman"/>
          <w:sz w:val="24"/>
          <w:szCs w:val="24"/>
        </w:rPr>
        <w:t xml:space="preserve"> магистральны</w:t>
      </w:r>
      <w:r w:rsidR="00E116EA">
        <w:rPr>
          <w:rFonts w:ascii="Times New Roman" w:hAnsi="Times New Roman" w:cs="Times New Roman"/>
          <w:sz w:val="24"/>
          <w:szCs w:val="24"/>
        </w:rPr>
        <w:t>м</w:t>
      </w:r>
      <w:r w:rsidR="00E116EA" w:rsidRPr="00E116EA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E116EA">
        <w:rPr>
          <w:rFonts w:ascii="Times New Roman" w:hAnsi="Times New Roman" w:cs="Times New Roman"/>
          <w:sz w:val="24"/>
          <w:szCs w:val="24"/>
        </w:rPr>
        <w:t>ям</w:t>
      </w:r>
      <w:r w:rsidR="00E116EA" w:rsidRPr="00E116EA">
        <w:rPr>
          <w:rFonts w:ascii="Times New Roman" w:hAnsi="Times New Roman" w:cs="Times New Roman"/>
          <w:sz w:val="24"/>
          <w:szCs w:val="24"/>
        </w:rPr>
        <w:t xml:space="preserve">: «Знание», «Воспитание», «Здоровье», «Профориентация», «Творчество», «Учитель. Школьная команда», «Школьный климат», «Образовательная среда». </w:t>
      </w:r>
    </w:p>
    <w:p w:rsidR="00BA5C35" w:rsidRDefault="00BA5C35" w:rsidP="00BA5C3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 на 2025-2026 учебный год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обеспечить качество и доступность образования в соответствии с требованиями ФГОС и целевыми ориентирами развития качества образования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использовать воспитательные возможности единой образовательной среды и пространства;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совершенствовать систему мониторинга и диагностики ВСОКО обучающихся, уровня профессиональной компетентности и методической подготовки педагогов;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совершенствовать механизмы просвещения обучающихся о важности труда, значимости семьи;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создавать условия для полноценного сотрудничества с социальными партнерами для разностороннего развития обучающихся;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создавать условия для творческой самореализации обучающихся с учетом их интересов, потребностей в разнообразных сферах человеческой деятельности через воспитательную систему школы, дополнительное образование, внеурочную деятельность;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совершенствовать работу, направленную на сохранение и укрепление здоровья школьников и привитие им навыков здорового образа жизни;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организовать работу по планомерной подготовке школьников к прохождению ГИА в форме ОГЭ и ЕГЭ.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повышать компетенции педагогических работников в вопросах применения современных подходов и технологий в рамках ФГОС и ФОП;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развивать представления обучающихся о современном разнообразии профессий и специальностей, возможностях профессионального образования;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повысить эффективность внеурочных занятий для обеспечения личной траектории развития обучающихся и овладения ими содержания учебных предметов на повышенном уровне;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- продолжить создавать условия для сохранения здоровья обучающихся, обеспечивать безопасность жизнедеятельности всех участников образовательного процесса.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организовать эффективное сотрудничество школы и семьи, школы и социума в вопросах воспитания и обучения обучающихся.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совершенствовать материально-технические и иные условия реализации основных образовательных программ, соответствующих ФОП. </w:t>
      </w:r>
    </w:p>
    <w:p w:rsidR="00BA5C35" w:rsidRDefault="00BA5C35" w:rsidP="00BA5C35">
      <w:pPr>
        <w:pStyle w:val="Default"/>
        <w:rPr>
          <w:b/>
          <w:bCs/>
          <w:sz w:val="26"/>
          <w:szCs w:val="26"/>
        </w:rPr>
      </w:pPr>
    </w:p>
    <w:p w:rsidR="00BA5C35" w:rsidRDefault="00BA5C35" w:rsidP="00BA5C35">
      <w:pPr>
        <w:pStyle w:val="Default"/>
        <w:rPr>
          <w:b/>
          <w:bCs/>
          <w:sz w:val="26"/>
          <w:szCs w:val="26"/>
        </w:rPr>
      </w:pP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ОЖИДАЕМЫЕ РЕЗУЛЬТАТЫ по окончании 2025 ГОДА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Удовлетворение социального запроса в обучении, образовании и воспитании детей.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Сохранение и укрепление здоровья и физического развития школьников за счет оптимизации образовательного процесса, использования </w:t>
      </w:r>
      <w:proofErr w:type="spellStart"/>
      <w:r>
        <w:rPr>
          <w:sz w:val="26"/>
          <w:szCs w:val="26"/>
        </w:rPr>
        <w:t>здоровьесберегающих</w:t>
      </w:r>
      <w:proofErr w:type="spellEnd"/>
      <w:r>
        <w:rPr>
          <w:sz w:val="26"/>
          <w:szCs w:val="26"/>
        </w:rPr>
        <w:t xml:space="preserve"> технологий.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Активизация деятельности родительской общественности в школе через родительский всеобуч, привлечение родителей к реализации воспитательных мероприятий в школе.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Участие педагогического коллектива в реализации социальных проектов в образовательной и воспитательной деятельности различной направленности.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Реализация </w:t>
      </w:r>
      <w:proofErr w:type="spellStart"/>
      <w:r>
        <w:rPr>
          <w:sz w:val="26"/>
          <w:szCs w:val="26"/>
        </w:rPr>
        <w:t>профориентационного</w:t>
      </w:r>
      <w:proofErr w:type="spellEnd"/>
      <w:r>
        <w:rPr>
          <w:sz w:val="26"/>
          <w:szCs w:val="26"/>
        </w:rPr>
        <w:t xml:space="preserve"> минимума (базовый уровень).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Повышение профессиональной компетентности педагогического коллектива.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Повышение качества образованности школьника, уровня его воспитанности.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 Личностный рост каждого обучающегося. </w:t>
      </w:r>
    </w:p>
    <w:p w:rsidR="00BA5C35" w:rsidRDefault="00BA5C35" w:rsidP="00BA5C35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9. Готовность каждого ученика к самостоятельному выбору и принятию решений </w:t>
      </w:r>
    </w:p>
    <w:p w:rsidR="001F1E18" w:rsidRDefault="001F1E18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975B3" w:rsidRDefault="002951DD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9975B3" w:rsidRDefault="009975B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975B3" w:rsidRDefault="009975B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975B3" w:rsidRDefault="009975B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975B3" w:rsidRDefault="009975B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975B3" w:rsidRDefault="009975B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975B3" w:rsidRDefault="009975B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1E2B53" w:rsidRDefault="00040FCB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040FCB">
        <w:rPr>
          <w:rFonts w:ascii="Times New Roman" w:eastAsia="SimSun" w:hAnsi="Times New Roman" w:cs="Times New Roman"/>
          <w:b/>
          <w:noProof/>
          <w:kern w:val="2"/>
          <w:sz w:val="24"/>
          <w:szCs w:val="24"/>
          <w:lang w:eastAsia="ru-RU"/>
        </w:rPr>
        <w:lastRenderedPageBreak/>
        <w:drawing>
          <wp:inline distT="0" distB="0" distL="0" distR="0">
            <wp:extent cx="5692503" cy="8174990"/>
            <wp:effectExtent l="0" t="0" r="3810" b="0"/>
            <wp:docPr id="1" name="Рисунок 1" descr="C:\Users\user\Pictures\2025-04-1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4-1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9"/>
                    <a:stretch/>
                  </pic:blipFill>
                  <pic:spPr bwMode="auto">
                    <a:xfrm>
                      <a:off x="0" y="0"/>
                      <a:ext cx="5692763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B53" w:rsidRDefault="001E2B5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9975B3" w:rsidRDefault="009975B3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2951DD" w:rsidRDefault="002951DD" w:rsidP="002951D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</w:p>
    <w:p w:rsidR="002951DD" w:rsidRDefault="002951DD" w:rsidP="002951DD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2951DD" w:rsidRPr="000F6E5B" w:rsidRDefault="002951DD" w:rsidP="002951DD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2951DD" w:rsidRDefault="002951DD" w:rsidP="002951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1DD" w:rsidRDefault="002951DD" w:rsidP="002951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24A" w:rsidRDefault="00E6524A"/>
    <w:sectPr w:rsidR="00E6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61" w:rsidRDefault="00886861" w:rsidP="002A1A83">
      <w:pPr>
        <w:spacing w:after="0" w:line="240" w:lineRule="auto"/>
      </w:pPr>
      <w:r>
        <w:separator/>
      </w:r>
    </w:p>
  </w:endnote>
  <w:endnote w:type="continuationSeparator" w:id="0">
    <w:p w:rsidR="00886861" w:rsidRDefault="00886861" w:rsidP="002A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0976817"/>
      <w:docPartObj>
        <w:docPartGallery w:val="Page Numbers (Bottom of Page)"/>
        <w:docPartUnique/>
      </w:docPartObj>
    </w:sdtPr>
    <w:sdtContent>
      <w:p w:rsidR="00FD7438" w:rsidRDefault="00FD7438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843" w:rsidRPr="00CE2843">
          <w:rPr>
            <w:noProof/>
            <w:lang w:val="ru-RU"/>
          </w:rPr>
          <w:t>20</w:t>
        </w:r>
        <w:r>
          <w:fldChar w:fldCharType="end"/>
        </w:r>
      </w:p>
    </w:sdtContent>
  </w:sdt>
  <w:p w:rsidR="00FD7438" w:rsidRDefault="00FD74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61" w:rsidRDefault="00886861" w:rsidP="002A1A83">
      <w:pPr>
        <w:spacing w:after="0" w:line="240" w:lineRule="auto"/>
      </w:pPr>
      <w:r>
        <w:separator/>
      </w:r>
    </w:p>
  </w:footnote>
  <w:footnote w:type="continuationSeparator" w:id="0">
    <w:p w:rsidR="00886861" w:rsidRDefault="00886861" w:rsidP="002A1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54DE"/>
    <w:multiLevelType w:val="hybridMultilevel"/>
    <w:tmpl w:val="712E7042"/>
    <w:lvl w:ilvl="0" w:tplc="035A06C6">
      <w:start w:val="1"/>
      <w:numFmt w:val="decimal"/>
      <w:lvlText w:val="%1."/>
      <w:lvlJc w:val="left"/>
    </w:lvl>
    <w:lvl w:ilvl="1" w:tplc="473ACD3A">
      <w:start w:val="1"/>
      <w:numFmt w:val="bullet"/>
      <w:lvlText w:val=""/>
      <w:lvlJc w:val="left"/>
    </w:lvl>
    <w:lvl w:ilvl="2" w:tplc="CE6A5A24">
      <w:numFmt w:val="decimal"/>
      <w:lvlText w:val=""/>
      <w:lvlJc w:val="left"/>
    </w:lvl>
    <w:lvl w:ilvl="3" w:tplc="98DCD42A">
      <w:numFmt w:val="decimal"/>
      <w:lvlText w:val=""/>
      <w:lvlJc w:val="left"/>
    </w:lvl>
    <w:lvl w:ilvl="4" w:tplc="055CF8E8">
      <w:numFmt w:val="decimal"/>
      <w:lvlText w:val=""/>
      <w:lvlJc w:val="left"/>
    </w:lvl>
    <w:lvl w:ilvl="5" w:tplc="5EE02E7A">
      <w:numFmt w:val="decimal"/>
      <w:lvlText w:val=""/>
      <w:lvlJc w:val="left"/>
    </w:lvl>
    <w:lvl w:ilvl="6" w:tplc="6F849DF4">
      <w:numFmt w:val="decimal"/>
      <w:lvlText w:val=""/>
      <w:lvlJc w:val="left"/>
    </w:lvl>
    <w:lvl w:ilvl="7" w:tplc="228CB37A">
      <w:numFmt w:val="decimal"/>
      <w:lvlText w:val=""/>
      <w:lvlJc w:val="left"/>
    </w:lvl>
    <w:lvl w:ilvl="8" w:tplc="E578AAD8">
      <w:numFmt w:val="decimal"/>
      <w:lvlText w:val=""/>
      <w:lvlJc w:val="left"/>
    </w:lvl>
  </w:abstractNum>
  <w:abstractNum w:abstractNumId="1" w15:restartNumberingAfterBreak="0">
    <w:nsid w:val="001A1733"/>
    <w:multiLevelType w:val="hybridMultilevel"/>
    <w:tmpl w:val="A470D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16F80"/>
    <w:multiLevelType w:val="hybridMultilevel"/>
    <w:tmpl w:val="A02E9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B6B4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20A12"/>
    <w:multiLevelType w:val="hybridMultilevel"/>
    <w:tmpl w:val="FD96E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202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D0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332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72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BC5570"/>
    <w:multiLevelType w:val="hybridMultilevel"/>
    <w:tmpl w:val="CAF6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11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B549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37FC6"/>
    <w:multiLevelType w:val="hybridMultilevel"/>
    <w:tmpl w:val="54B07B7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D783FE9"/>
    <w:multiLevelType w:val="hybridMultilevel"/>
    <w:tmpl w:val="1B88A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094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3E4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D3588"/>
    <w:multiLevelType w:val="hybridMultilevel"/>
    <w:tmpl w:val="B712A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155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FA4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803803"/>
    <w:multiLevelType w:val="hybridMultilevel"/>
    <w:tmpl w:val="1D1A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82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080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D42B27"/>
    <w:multiLevelType w:val="hybridMultilevel"/>
    <w:tmpl w:val="DE480A08"/>
    <w:lvl w:ilvl="0" w:tplc="E176143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</w:num>
  <w:num w:numId="3">
    <w:abstractNumId w:val="17"/>
  </w:num>
  <w:num w:numId="4">
    <w:abstractNumId w:val="20"/>
  </w:num>
  <w:num w:numId="5">
    <w:abstractNumId w:val="14"/>
  </w:num>
  <w:num w:numId="6">
    <w:abstractNumId w:val="3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  <w:num w:numId="14">
    <w:abstractNumId w:val="13"/>
  </w:num>
  <w:num w:numId="15">
    <w:abstractNumId w:val="4"/>
  </w:num>
  <w:num w:numId="16">
    <w:abstractNumId w:val="10"/>
  </w:num>
  <w:num w:numId="17">
    <w:abstractNumId w:val="16"/>
  </w:num>
  <w:num w:numId="18">
    <w:abstractNumId w:val="19"/>
  </w:num>
  <w:num w:numId="19">
    <w:abstractNumId w:val="18"/>
  </w:num>
  <w:num w:numId="20">
    <w:abstractNumId w:val="11"/>
  </w:num>
  <w:num w:numId="21">
    <w:abstractNumId w:val="7"/>
  </w:num>
  <w:num w:numId="22">
    <w:abstractNumId w:val="15"/>
  </w:num>
  <w:num w:numId="23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DD"/>
    <w:rsid w:val="00012820"/>
    <w:rsid w:val="00040FCB"/>
    <w:rsid w:val="00085F28"/>
    <w:rsid w:val="000A5DB8"/>
    <w:rsid w:val="000B58C5"/>
    <w:rsid w:val="000C36F1"/>
    <w:rsid w:val="000F6E5B"/>
    <w:rsid w:val="00150D2B"/>
    <w:rsid w:val="001A4A15"/>
    <w:rsid w:val="001B050A"/>
    <w:rsid w:val="001B6243"/>
    <w:rsid w:val="001E2B53"/>
    <w:rsid w:val="001F1E18"/>
    <w:rsid w:val="001F3536"/>
    <w:rsid w:val="00211BC8"/>
    <w:rsid w:val="0026126D"/>
    <w:rsid w:val="00281ADD"/>
    <w:rsid w:val="00282159"/>
    <w:rsid w:val="002832AC"/>
    <w:rsid w:val="00285191"/>
    <w:rsid w:val="002901AC"/>
    <w:rsid w:val="002951DD"/>
    <w:rsid w:val="002A1A83"/>
    <w:rsid w:val="002D1061"/>
    <w:rsid w:val="002D1DB1"/>
    <w:rsid w:val="00367F1E"/>
    <w:rsid w:val="003C33C9"/>
    <w:rsid w:val="00484E64"/>
    <w:rsid w:val="004A303E"/>
    <w:rsid w:val="004C71DF"/>
    <w:rsid w:val="0050785B"/>
    <w:rsid w:val="00520FF7"/>
    <w:rsid w:val="00530D87"/>
    <w:rsid w:val="00536889"/>
    <w:rsid w:val="00553DC7"/>
    <w:rsid w:val="005556CB"/>
    <w:rsid w:val="00563549"/>
    <w:rsid w:val="0059323F"/>
    <w:rsid w:val="005A4B1E"/>
    <w:rsid w:val="005D5028"/>
    <w:rsid w:val="00600392"/>
    <w:rsid w:val="0062693B"/>
    <w:rsid w:val="006637CA"/>
    <w:rsid w:val="006948DD"/>
    <w:rsid w:val="006D0C01"/>
    <w:rsid w:val="006D7125"/>
    <w:rsid w:val="006E6847"/>
    <w:rsid w:val="006E68F2"/>
    <w:rsid w:val="007071B4"/>
    <w:rsid w:val="007A57C4"/>
    <w:rsid w:val="007B7689"/>
    <w:rsid w:val="007C6867"/>
    <w:rsid w:val="00814A10"/>
    <w:rsid w:val="0082338C"/>
    <w:rsid w:val="008450B6"/>
    <w:rsid w:val="00882705"/>
    <w:rsid w:val="00886861"/>
    <w:rsid w:val="008C1F8B"/>
    <w:rsid w:val="008F57D5"/>
    <w:rsid w:val="00901019"/>
    <w:rsid w:val="00910751"/>
    <w:rsid w:val="00955D3F"/>
    <w:rsid w:val="00975E4F"/>
    <w:rsid w:val="0097752B"/>
    <w:rsid w:val="00982311"/>
    <w:rsid w:val="00983078"/>
    <w:rsid w:val="0098792D"/>
    <w:rsid w:val="00994CBB"/>
    <w:rsid w:val="00996FA1"/>
    <w:rsid w:val="009975B3"/>
    <w:rsid w:val="00997670"/>
    <w:rsid w:val="00A47D45"/>
    <w:rsid w:val="00AA22D9"/>
    <w:rsid w:val="00AC27FF"/>
    <w:rsid w:val="00AD323C"/>
    <w:rsid w:val="00B01B70"/>
    <w:rsid w:val="00B041BF"/>
    <w:rsid w:val="00B2094A"/>
    <w:rsid w:val="00B33EAD"/>
    <w:rsid w:val="00B34AE7"/>
    <w:rsid w:val="00B517E1"/>
    <w:rsid w:val="00B656E1"/>
    <w:rsid w:val="00BA5C35"/>
    <w:rsid w:val="00BC36EE"/>
    <w:rsid w:val="00C1347F"/>
    <w:rsid w:val="00C550B1"/>
    <w:rsid w:val="00C62757"/>
    <w:rsid w:val="00C77CDA"/>
    <w:rsid w:val="00C859D4"/>
    <w:rsid w:val="00CD5CA8"/>
    <w:rsid w:val="00CD6B8A"/>
    <w:rsid w:val="00CE2843"/>
    <w:rsid w:val="00CE4B47"/>
    <w:rsid w:val="00D1564D"/>
    <w:rsid w:val="00D2289C"/>
    <w:rsid w:val="00DB4DE4"/>
    <w:rsid w:val="00DC4352"/>
    <w:rsid w:val="00DF69E8"/>
    <w:rsid w:val="00DF78D6"/>
    <w:rsid w:val="00E07192"/>
    <w:rsid w:val="00E116EA"/>
    <w:rsid w:val="00E233E9"/>
    <w:rsid w:val="00E27E3F"/>
    <w:rsid w:val="00E323D6"/>
    <w:rsid w:val="00E6524A"/>
    <w:rsid w:val="00EB3B7A"/>
    <w:rsid w:val="00F3458F"/>
    <w:rsid w:val="00F375B9"/>
    <w:rsid w:val="00F75A5C"/>
    <w:rsid w:val="00F937E2"/>
    <w:rsid w:val="00FD5FDF"/>
    <w:rsid w:val="00FD743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2A31F-864F-4240-8937-139C4B9E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D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951D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8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1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styleId="a3">
    <w:name w:val="Hyperlink"/>
    <w:basedOn w:val="a0"/>
    <w:uiPriority w:val="99"/>
    <w:unhideWhenUsed/>
    <w:rsid w:val="002951DD"/>
    <w:rPr>
      <w:color w:val="0000FF"/>
      <w:u w:val="single"/>
    </w:rPr>
  </w:style>
  <w:style w:type="paragraph" w:styleId="a4">
    <w:name w:val="Normal (Web)"/>
    <w:aliases w:val="Обычный (Web)"/>
    <w:basedOn w:val="a"/>
    <w:uiPriority w:val="99"/>
    <w:unhideWhenUsed/>
    <w:qFormat/>
    <w:rsid w:val="002951DD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a5">
    <w:name w:val="Верхний колонтитул Знак"/>
    <w:basedOn w:val="a0"/>
    <w:link w:val="a6"/>
    <w:uiPriority w:val="99"/>
    <w:locked/>
    <w:rsid w:val="002951DD"/>
    <w:rPr>
      <w:lang w:val="en-US"/>
    </w:rPr>
  </w:style>
  <w:style w:type="paragraph" w:styleId="a6">
    <w:name w:val="header"/>
    <w:basedOn w:val="a"/>
    <w:link w:val="a5"/>
    <w:uiPriority w:val="99"/>
    <w:unhideWhenUsed/>
    <w:rsid w:val="002951D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2951DD"/>
    <w:rPr>
      <w:lang w:val="en-US"/>
    </w:rPr>
  </w:style>
  <w:style w:type="paragraph" w:styleId="a8">
    <w:name w:val="footer"/>
    <w:basedOn w:val="a"/>
    <w:link w:val="a7"/>
    <w:uiPriority w:val="99"/>
    <w:unhideWhenUsed/>
    <w:rsid w:val="002951DD"/>
    <w:pPr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2951DD"/>
    <w:rPr>
      <w:lang w:val="en-US"/>
    </w:rPr>
  </w:style>
  <w:style w:type="paragraph" w:styleId="aa">
    <w:name w:val="Body Text Indent"/>
    <w:basedOn w:val="a"/>
    <w:link w:val="a9"/>
    <w:uiPriority w:val="99"/>
    <w:semiHidden/>
    <w:unhideWhenUsed/>
    <w:rsid w:val="002951DD"/>
    <w:pPr>
      <w:spacing w:after="120"/>
      <w:ind w:left="283"/>
    </w:pPr>
    <w:rPr>
      <w:lang w:val="en-US"/>
    </w:rPr>
  </w:style>
  <w:style w:type="character" w:customStyle="1" w:styleId="31">
    <w:name w:val="Основной текст с отступом 3 Знак"/>
    <w:basedOn w:val="a0"/>
    <w:link w:val="32"/>
    <w:semiHidden/>
    <w:locked/>
    <w:rsid w:val="002951D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2">
    <w:name w:val="Body Text Indent 3"/>
    <w:basedOn w:val="a"/>
    <w:link w:val="31"/>
    <w:semiHidden/>
    <w:unhideWhenUsed/>
    <w:rsid w:val="002951DD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c"/>
    <w:uiPriority w:val="99"/>
    <w:semiHidden/>
    <w:locked/>
    <w:rsid w:val="002951DD"/>
    <w:rPr>
      <w:rFonts w:ascii="Segoe UI" w:hAnsi="Segoe UI" w:cs="Segoe UI"/>
      <w:sz w:val="18"/>
      <w:szCs w:val="18"/>
      <w:lang w:val="en-US"/>
    </w:rPr>
  </w:style>
  <w:style w:type="paragraph" w:styleId="ac">
    <w:name w:val="Balloon Text"/>
    <w:basedOn w:val="a"/>
    <w:link w:val="ab"/>
    <w:uiPriority w:val="99"/>
    <w:semiHidden/>
    <w:unhideWhenUsed/>
    <w:rsid w:val="002951DD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d">
    <w:name w:val="Без интервала Знак"/>
    <w:link w:val="ae"/>
    <w:locked/>
    <w:rsid w:val="002951DD"/>
    <w:rPr>
      <w:rFonts w:ascii="Calibri" w:eastAsia="Calibri" w:hAnsi="Calibri" w:cs="Times New Roman"/>
    </w:rPr>
  </w:style>
  <w:style w:type="paragraph" w:styleId="ae">
    <w:name w:val="No Spacing"/>
    <w:link w:val="ad"/>
    <w:uiPriority w:val="1"/>
    <w:qFormat/>
    <w:rsid w:val="002951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295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qFormat/>
    <w:rsid w:val="002951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rsid w:val="0029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semiHidden/>
    <w:rsid w:val="002951DD"/>
    <w:rPr>
      <w:sz w:val="16"/>
      <w:szCs w:val="16"/>
    </w:rPr>
  </w:style>
  <w:style w:type="character" w:customStyle="1" w:styleId="11">
    <w:name w:val="Основной текст с отступом Знак1"/>
    <w:basedOn w:val="a0"/>
    <w:uiPriority w:val="99"/>
    <w:semiHidden/>
    <w:rsid w:val="002951DD"/>
  </w:style>
  <w:style w:type="character" w:customStyle="1" w:styleId="12">
    <w:name w:val="Верхний колонтитул Знак1"/>
    <w:basedOn w:val="a0"/>
    <w:uiPriority w:val="99"/>
    <w:semiHidden/>
    <w:rsid w:val="002951DD"/>
  </w:style>
  <w:style w:type="character" w:customStyle="1" w:styleId="13">
    <w:name w:val="Нижний колонтитул Знак1"/>
    <w:basedOn w:val="a0"/>
    <w:uiPriority w:val="99"/>
    <w:semiHidden/>
    <w:rsid w:val="002951DD"/>
  </w:style>
  <w:style w:type="character" w:customStyle="1" w:styleId="14">
    <w:name w:val="Текст выноски Знак1"/>
    <w:basedOn w:val="a0"/>
    <w:uiPriority w:val="99"/>
    <w:semiHidden/>
    <w:rsid w:val="002951DD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59"/>
    <w:rsid w:val="002951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2951DD"/>
    <w:rPr>
      <w:b/>
      <w:bCs/>
    </w:rPr>
  </w:style>
  <w:style w:type="paragraph" w:styleId="af2">
    <w:name w:val="List Paragraph"/>
    <w:basedOn w:val="a"/>
    <w:uiPriority w:val="34"/>
    <w:qFormat/>
    <w:rsid w:val="00AC27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078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6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3">
    <w:name w:val="Body Text"/>
    <w:basedOn w:val="a"/>
    <w:link w:val="af4"/>
    <w:uiPriority w:val="99"/>
    <w:semiHidden/>
    <w:unhideWhenUsed/>
    <w:rsid w:val="0099767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97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s://vk.com/club1551338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umr.tar.obr55.ru/&#1090;&#1086;&#1095;&#1082;&#1072;-&#1088;&#1086;&#1089;&#1090;&#1072;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2905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90594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17362</Words>
  <Characters>98966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2024-04-18T20:42:00Z</cp:lastPrinted>
  <dcterms:created xsi:type="dcterms:W3CDTF">2025-04-19T17:58:00Z</dcterms:created>
  <dcterms:modified xsi:type="dcterms:W3CDTF">2025-04-19T17:58:00Z</dcterms:modified>
</cp:coreProperties>
</file>