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50" w:rsidRDefault="00F84150" w:rsidP="00F84150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426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F84150" w:rsidRDefault="00F84150" w:rsidP="00F841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150" w:rsidRDefault="00F84150" w:rsidP="00F84150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Специальные коррекционные занятия</w:t>
      </w:r>
      <w:r>
        <w:rPr>
          <w:rFonts w:ascii="Times New Roman" w:hAnsi="Times New Roman" w:cs="Times New Roman"/>
          <w:sz w:val="28"/>
          <w:szCs w:val="28"/>
        </w:rPr>
        <w:t xml:space="preserve"> по ОСЖ направлены на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практическую подготовку детей к самостоятельной жизни и труду, </w:t>
      </w:r>
      <w:r>
        <w:rPr>
          <w:rFonts w:ascii="Times New Roman" w:hAnsi="Times New Roman" w:cs="Times New Roman"/>
          <w:sz w:val="28"/>
          <w:szCs w:val="28"/>
        </w:rPr>
        <w:t xml:space="preserve">на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и умений, способствующих социальной адаптации, на повышение уровня общего развития </w:t>
      </w:r>
      <w:r>
        <w:rPr>
          <w:rFonts w:ascii="Times New Roman" w:hAnsi="Times New Roman" w:cs="Times New Roman"/>
          <w:spacing w:val="-4"/>
          <w:sz w:val="28"/>
          <w:szCs w:val="28"/>
        </w:rPr>
        <w:t>учащихся.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Программа составлена с учетом возрастных и психо</w:t>
      </w:r>
      <w:r>
        <w:rPr>
          <w:rFonts w:ascii="Times New Roman" w:hAnsi="Times New Roman" w:cs="Times New Roman"/>
          <w:spacing w:val="-6"/>
          <w:sz w:val="28"/>
          <w:szCs w:val="28"/>
        </w:rPr>
        <w:softHyphen/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физических особенностей развития учащихся, уровня их знаний и умений. 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Целью изучения предмета ОСЖ в 3 классе является:  </w:t>
      </w:r>
    </w:p>
    <w:p w:rsidR="00F84150" w:rsidRDefault="00F84150" w:rsidP="00F8415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ознакомить обучающегося с элементарными базовыми сведениями социально-бытового характера</w:t>
      </w:r>
    </w:p>
    <w:p w:rsidR="00F84150" w:rsidRDefault="00F84150" w:rsidP="00F84150">
      <w:pPr>
        <w:numPr>
          <w:ilvl w:val="0"/>
          <w:numId w:val="2"/>
        </w:numPr>
        <w:tabs>
          <w:tab w:val="clear" w:pos="720"/>
          <w:tab w:val="left" w:pos="7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адекватная подготовка учащихся к жизни,</w:t>
      </w:r>
    </w:p>
    <w:p w:rsidR="00F84150" w:rsidRDefault="00F84150" w:rsidP="00F84150">
      <w:pPr>
        <w:numPr>
          <w:ilvl w:val="0"/>
          <w:numId w:val="2"/>
        </w:numPr>
        <w:tabs>
          <w:tab w:val="clear" w:pos="720"/>
          <w:tab w:val="left" w:pos="7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сознательного и ответственного отношения к вопросам личной безопасности и безопасности окружающих, умению оказывать само и взаимопомощь,</w:t>
      </w:r>
    </w:p>
    <w:p w:rsidR="00F84150" w:rsidRDefault="00F84150" w:rsidP="00F84150">
      <w:pPr>
        <w:numPr>
          <w:ilvl w:val="0"/>
          <w:numId w:val="2"/>
        </w:numPr>
        <w:tabs>
          <w:tab w:val="clear" w:pos="720"/>
          <w:tab w:val="left" w:pos="7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ознакомление учащихся с общими характеристиками различных чрезвычайных ситуаций, их последствиями, а также для приобретения ими знаний и умений по защите жизни и здоровья в условиях опасных и чрезвычайных ситуаций,</w:t>
      </w:r>
    </w:p>
    <w:p w:rsidR="00F84150" w:rsidRDefault="00F84150" w:rsidP="00F84150">
      <w:pPr>
        <w:numPr>
          <w:ilvl w:val="0"/>
          <w:numId w:val="2"/>
        </w:numPr>
        <w:tabs>
          <w:tab w:val="clear" w:pos="720"/>
          <w:tab w:val="left" w:pos="73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учащимися знаний, умений и навыков, психологических качеств личности, необходимых для адаптации их к условиям жизни,</w:t>
      </w:r>
    </w:p>
    <w:p w:rsidR="00F84150" w:rsidRDefault="00F84150" w:rsidP="00F8415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и приобретение опыта и знаний учащимися с ограниченными возможностями.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Основными задачами обучения предмету являются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предметно-практических навыков, бытовой и трудовой деятельности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обучающегося знаний и умений, способствующих социальной адаптации в обществе, безопасного поведения в социуме, в природе;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коммуникативных качеств;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общего уровня развития обучающегося, расширение его кругозора;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личностных качеств: трудолюбия, аккуратности,  терпения, усидчивости.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понятие о необходимости заботиться, о своем здоровье с детства, доказать формулу: "Движение - жизнь";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рациональному использованию времени для труда и отдыха, научить защищать себя от различных инфекций;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адекватному поведению в окружающей среде (ПДД, правила поведения в социальном окружении);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учащихся убеждения и умения противостоять развитию вредных привычек, отрицательно влияющих на здоровье.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привить практические навыки по гражданской обороне, оказанию само- и взаимопомощи при чрезвычайных ситуациях;</w:t>
      </w:r>
    </w:p>
    <w:p w:rsidR="00F84150" w:rsidRDefault="00F84150" w:rsidP="00F8415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сформировать определенные навыки и знания по основам здорового образа жизни.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150" w:rsidRDefault="00F84150" w:rsidP="00F84150">
      <w:pPr>
        <w:pStyle w:val="c2"/>
        <w:shd w:val="clear" w:color="auto" w:fill="FFFFFF"/>
        <w:spacing w:after="0" w:afterAutospacing="0"/>
        <w:jc w:val="both"/>
        <w:rPr>
          <w:rStyle w:val="c1"/>
          <w:b/>
          <w:bCs/>
        </w:rPr>
      </w:pPr>
    </w:p>
    <w:p w:rsidR="00F84150" w:rsidRDefault="00F84150" w:rsidP="00F84150">
      <w:pPr>
        <w:pStyle w:val="a3"/>
        <w:jc w:val="both"/>
        <w:rPr>
          <w:iCs/>
        </w:rPr>
      </w:pPr>
      <w:r>
        <w:rPr>
          <w:iCs/>
          <w:sz w:val="28"/>
          <w:szCs w:val="28"/>
        </w:rPr>
        <w:t>На обучение  предмета</w:t>
      </w:r>
      <w:r>
        <w:rPr>
          <w:sz w:val="28"/>
          <w:szCs w:val="28"/>
        </w:rPr>
        <w:t xml:space="preserve">  ОСЖ </w:t>
      </w:r>
      <w:r>
        <w:rPr>
          <w:iCs/>
          <w:sz w:val="28"/>
          <w:szCs w:val="28"/>
        </w:rPr>
        <w:t xml:space="preserve"> отводится 34 часа в год (1 час в неделю). 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150" w:rsidRDefault="00F84150" w:rsidP="00F84150">
      <w:pPr>
        <w:pStyle w:val="a4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 учебного предмета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150" w:rsidRDefault="00F84150" w:rsidP="00F84150">
      <w:pPr>
        <w:pStyle w:val="c42"/>
        <w:spacing w:after="0" w:afterAutospacing="0"/>
        <w:jc w:val="both"/>
        <w:rPr>
          <w:color w:val="000000"/>
          <w:sz w:val="28"/>
          <w:szCs w:val="28"/>
        </w:rPr>
      </w:pPr>
      <w:r>
        <w:rPr>
          <w:rFonts w:eastAsiaTheme="majorEastAsia"/>
          <w:b/>
          <w:bCs/>
          <w:color w:val="000000"/>
          <w:sz w:val="28"/>
          <w:szCs w:val="28"/>
        </w:rPr>
        <w:t>Программа обеспечивает формирование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Fonts w:eastAsiaTheme="majorEastAsia"/>
          <w:b/>
          <w:bCs/>
          <w:color w:val="000000"/>
          <w:sz w:val="28"/>
          <w:szCs w:val="28"/>
        </w:rPr>
        <w:t xml:space="preserve">личностных, </w:t>
      </w:r>
      <w:proofErr w:type="spellStart"/>
      <w:r>
        <w:rPr>
          <w:rFonts w:eastAsiaTheme="majorEastAsia"/>
          <w:b/>
          <w:bCs/>
          <w:color w:val="000000"/>
          <w:sz w:val="28"/>
          <w:szCs w:val="28"/>
        </w:rPr>
        <w:t>метапредметных</w:t>
      </w:r>
      <w:proofErr w:type="spellEnd"/>
      <w:r>
        <w:rPr>
          <w:rFonts w:eastAsiaTheme="majorEastAsia"/>
          <w:b/>
          <w:bCs/>
          <w:color w:val="000000"/>
          <w:sz w:val="28"/>
          <w:szCs w:val="28"/>
        </w:rPr>
        <w:t xml:space="preserve"> и предметных результатов:</w:t>
      </w:r>
    </w:p>
    <w:p w:rsidR="00F84150" w:rsidRDefault="00F84150" w:rsidP="00F84150">
      <w:pPr>
        <w:pStyle w:val="c18"/>
        <w:spacing w:after="0" w:afterAutospacing="0"/>
        <w:jc w:val="both"/>
        <w:rPr>
          <w:rFonts w:eastAsiaTheme="majorEastAsia"/>
          <w:b/>
          <w:bCs/>
          <w:color w:val="000000"/>
          <w:sz w:val="28"/>
          <w:szCs w:val="28"/>
          <w:u w:val="single"/>
        </w:rPr>
      </w:pPr>
      <w:r>
        <w:rPr>
          <w:rFonts w:eastAsiaTheme="majorEastAsia"/>
          <w:b/>
          <w:bCs/>
          <w:color w:val="000000"/>
          <w:sz w:val="28"/>
          <w:szCs w:val="28"/>
          <w:u w:val="single"/>
        </w:rPr>
        <w:t>Личностные результаты:</w:t>
      </w:r>
    </w:p>
    <w:p w:rsidR="00F84150" w:rsidRDefault="00F84150" w:rsidP="00F84150">
      <w:pPr>
        <w:pStyle w:val="c18"/>
        <w:spacing w:after="0" w:afterAutospacing="0"/>
        <w:jc w:val="both"/>
        <w:rPr>
          <w:color w:val="000000"/>
          <w:sz w:val="28"/>
          <w:szCs w:val="28"/>
        </w:rPr>
      </w:pPr>
    </w:p>
    <w:p w:rsidR="00F84150" w:rsidRDefault="00F84150" w:rsidP="00F84150">
      <w:pPr>
        <w:pStyle w:val="c18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· осознавать свою идентичность как гражданина страны, члена семьи, этнической и религиозной группы, локальной и региональной общности;</w:t>
      </w:r>
    </w:p>
    <w:p w:rsidR="00F84150" w:rsidRDefault="00F84150" w:rsidP="00F84150">
      <w:pPr>
        <w:pStyle w:val="c18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· освоению гуманистических традиций и ценностей современного общества, уважение прав и свобод человека;</w:t>
      </w:r>
    </w:p>
    <w:p w:rsidR="00F84150" w:rsidRDefault="00F84150" w:rsidP="00F84150">
      <w:pPr>
        <w:pStyle w:val="c18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· осмыслению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F84150" w:rsidRDefault="00F84150" w:rsidP="00F84150">
      <w:pPr>
        <w:pStyle w:val="c18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· пониманию культурного многообразия мира, уважение к культуре своего и других народов, толерантность.</w:t>
      </w:r>
    </w:p>
    <w:p w:rsidR="00F84150" w:rsidRDefault="00F84150" w:rsidP="00F84150">
      <w:pPr>
        <w:pStyle w:val="c18"/>
        <w:spacing w:after="0" w:afterAutospacing="0"/>
        <w:jc w:val="both"/>
        <w:rPr>
          <w:rFonts w:eastAsiaTheme="majorEastAsia"/>
          <w:b/>
          <w:bCs/>
          <w:color w:val="000000"/>
          <w:sz w:val="28"/>
          <w:szCs w:val="28"/>
          <w:u w:val="single"/>
        </w:rPr>
      </w:pPr>
      <w:proofErr w:type="spellStart"/>
      <w:r>
        <w:rPr>
          <w:rFonts w:eastAsiaTheme="majorEastAsia"/>
          <w:b/>
          <w:bCs/>
          <w:color w:val="000000"/>
          <w:sz w:val="28"/>
          <w:szCs w:val="28"/>
          <w:u w:val="single"/>
        </w:rPr>
        <w:t>Метапредметные</w:t>
      </w:r>
      <w:proofErr w:type="spellEnd"/>
      <w:r>
        <w:rPr>
          <w:rFonts w:eastAsiaTheme="majorEastAsia"/>
          <w:b/>
          <w:bCs/>
          <w:color w:val="000000"/>
          <w:sz w:val="28"/>
          <w:szCs w:val="28"/>
          <w:u w:val="single"/>
        </w:rPr>
        <w:t xml:space="preserve"> результаты:</w:t>
      </w:r>
    </w:p>
    <w:p w:rsidR="00F84150" w:rsidRDefault="00F84150" w:rsidP="00F84150">
      <w:pPr>
        <w:pStyle w:val="c18"/>
        <w:spacing w:after="0" w:afterAutospacing="0"/>
        <w:jc w:val="both"/>
        <w:rPr>
          <w:i/>
          <w:color w:val="000000"/>
          <w:sz w:val="28"/>
          <w:szCs w:val="28"/>
        </w:rPr>
      </w:pPr>
      <w:r>
        <w:rPr>
          <w:rFonts w:eastAsiaTheme="majorEastAsia"/>
          <w:bCs/>
          <w:i/>
          <w:color w:val="000000"/>
          <w:sz w:val="28"/>
          <w:szCs w:val="28"/>
          <w:u w:val="single"/>
        </w:rPr>
        <w:t>Ученик научится</w:t>
      </w:r>
    </w:p>
    <w:p w:rsidR="00F84150" w:rsidRDefault="00F84150" w:rsidP="00F84150">
      <w:pPr>
        <w:pStyle w:val="c18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>  сознательно организовывать и регулировать свою деятельность — учебную, общественную и др.;</w:t>
      </w:r>
    </w:p>
    <w:p w:rsidR="00F84150" w:rsidRDefault="00F84150" w:rsidP="00F84150">
      <w:pPr>
        <w:pStyle w:val="c18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· владеть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·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F84150" w:rsidRDefault="00F84150" w:rsidP="00F84150">
      <w:pPr>
        <w:pStyle w:val="c10"/>
        <w:spacing w:after="0" w:afterAutospacing="0"/>
        <w:jc w:val="both"/>
        <w:rPr>
          <w:rStyle w:val="c1"/>
        </w:rPr>
      </w:pPr>
      <w:r>
        <w:rPr>
          <w:rFonts w:eastAsiaTheme="majorEastAsia"/>
          <w:b/>
          <w:bCs/>
          <w:color w:val="000000"/>
          <w:sz w:val="28"/>
          <w:szCs w:val="28"/>
          <w:u w:val="single"/>
        </w:rPr>
        <w:t>Предметными результатами</w:t>
      </w:r>
      <w:r>
        <w:rPr>
          <w:rStyle w:val="c1"/>
          <w:color w:val="000000"/>
          <w:sz w:val="28"/>
          <w:szCs w:val="28"/>
        </w:rPr>
        <w:t xml:space="preserve">  </w:t>
      </w:r>
    </w:p>
    <w:p w:rsidR="00F84150" w:rsidRDefault="00F84150" w:rsidP="00F84150">
      <w:pPr>
        <w:pStyle w:val="c10"/>
        <w:spacing w:after="0" w:afterAutospacing="0"/>
        <w:jc w:val="both"/>
        <w:rPr>
          <w:i/>
        </w:rPr>
      </w:pPr>
      <w:r>
        <w:rPr>
          <w:rStyle w:val="c1"/>
          <w:i/>
          <w:color w:val="000000"/>
          <w:sz w:val="28"/>
          <w:szCs w:val="28"/>
        </w:rPr>
        <w:t>Ученик научится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-отличать текст от набора предложений, записанных как текст;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-осмысленно, правильно читать целыми словами;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-отвечать на вопросы учителя по содержанию прочитанного;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-обозначать мягкость согласных звуков на письме;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i/>
          <w:i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писать большую букву в начале предложения, в именах и фамилиях;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-ставить пунктуационные знаки конца предложения;</w:t>
      </w:r>
    </w:p>
    <w:p w:rsidR="00F84150" w:rsidRDefault="00F84150" w:rsidP="00F84150">
      <w:pPr>
        <w:pStyle w:val="c10"/>
        <w:spacing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-списывать с печатного образца и писать под диктовку слова и небольшие предложения, используя правильные начертания букв, соединения.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4150" w:rsidRDefault="00F84150" w:rsidP="00F841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учебногопредмета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курса.</w:t>
      </w:r>
    </w:p>
    <w:p w:rsidR="00F84150" w:rsidRDefault="00F84150" w:rsidP="00F84150">
      <w:pPr>
        <w:pStyle w:val="a4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Личная гигиена.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Режим дня. Личная гигиена.  Утренняя зарядка. Личная гигиена. Ее значение для здоровья и жизни человека. Утренняя зарядка. Знать комплекс упражнений. И их выполнять. Содержание в чистоте и порядке личных (индивидуального пользования) вещей.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Семья.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семья. Дни рождения. Родственники. Знать фамилии, имена и отчества всех самых близких родственников. Места жительства. Профессии всех родственников.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Транспорт и ПДД.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Назначение транспорта. Городской транспорт. Пассажирский транспорт. Светофор.  Переход. Правила перехода улицы. Дорожные знаки для пешеходов. 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Обувь и одежда.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Уход за обувью. Ремонт обуви. Виды обуви по сезонам. Определять нужную обувь по сезону. Способы ухода за обувью. Привести обувь в порядок перед ремонтом. Знать, где ремонтируют обувь.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Растения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екоративные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растения. Комнатные   цветы. Овощи и фрукты. Виды овощей и фруктов. Знать какие овощи и фрукты, и в каком виде употребляем в пищу.</w:t>
      </w:r>
    </w:p>
    <w:p w:rsidR="00F84150" w:rsidRDefault="00F84150" w:rsidP="00F8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Медицина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помощь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оликлиника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аптека, больница. Их назначение.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Домашнее хозяйство.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Посуда (кастрюли, сковорода). Назначение посуды. Способы ухода за посудой. Моющие и чистящие средства. Уборка помещения.  Влажная уборка. Уметь подмести комнату. Уборка рабочего стола. Где должны лежать вещи  и письменные принадлежности.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Безопасность жизнедеятельности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редвидеть опасность. По возможности избегать ее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de-DE"/>
        </w:rPr>
        <w:t>ринеобходимости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действуй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Правила безопасности на воде. Рыбалка, плавание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матрасах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пешеходы и водители поделили улицу. О чем говорят дорожные знаки.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Какправильнопереходитьдорогу</w:t>
      </w:r>
      <w:proofErr w:type="spellEnd"/>
      <w:r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F84150" w:rsidRDefault="00F84150" w:rsidP="00F841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занятиях по СБО следует уделять внимание обогащению </w:t>
      </w:r>
      <w:r>
        <w:rPr>
          <w:rFonts w:ascii="Times New Roman" w:hAnsi="Times New Roman" w:cs="Times New Roman"/>
          <w:i/>
          <w:sz w:val="28"/>
          <w:szCs w:val="28"/>
        </w:rPr>
        <w:t>словарного запаса</w:t>
      </w:r>
      <w:r>
        <w:rPr>
          <w:rFonts w:ascii="Times New Roman" w:hAnsi="Times New Roman" w:cs="Times New Roman"/>
          <w:sz w:val="28"/>
          <w:szCs w:val="28"/>
        </w:rPr>
        <w:t>, использовать пословицы, поговорки, загадки для развития устной, письменной речи. Необходимо следить за полнотой устных ответов, последовательностью изложения.</w:t>
      </w:r>
    </w:p>
    <w:p w:rsidR="00F84150" w:rsidRDefault="00F84150" w:rsidP="00F841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занятиях СБО используются все виды наглядности: </w:t>
      </w:r>
      <w:r>
        <w:rPr>
          <w:rFonts w:ascii="Times New Roman" w:hAnsi="Times New Roman" w:cs="Times New Roman"/>
          <w:i/>
          <w:sz w:val="28"/>
          <w:szCs w:val="28"/>
        </w:rPr>
        <w:t>натуральная</w:t>
      </w:r>
      <w:r>
        <w:rPr>
          <w:rFonts w:ascii="Times New Roman" w:hAnsi="Times New Roman" w:cs="Times New Roman"/>
          <w:sz w:val="28"/>
          <w:szCs w:val="28"/>
        </w:rPr>
        <w:t xml:space="preserve"> (посуда, одежда, игрушки и др.); </w:t>
      </w:r>
      <w:r>
        <w:rPr>
          <w:rFonts w:ascii="Times New Roman" w:hAnsi="Times New Roman" w:cs="Times New Roman"/>
          <w:i/>
          <w:sz w:val="28"/>
          <w:szCs w:val="28"/>
        </w:rPr>
        <w:t xml:space="preserve">образная </w:t>
      </w:r>
      <w:r>
        <w:rPr>
          <w:rFonts w:ascii="Times New Roman" w:hAnsi="Times New Roman" w:cs="Times New Roman"/>
          <w:sz w:val="28"/>
          <w:szCs w:val="28"/>
        </w:rPr>
        <w:t xml:space="preserve">(рисунки, плакаты, картины); </w:t>
      </w:r>
      <w:r>
        <w:rPr>
          <w:rFonts w:ascii="Times New Roman" w:hAnsi="Times New Roman" w:cs="Times New Roman"/>
          <w:i/>
          <w:sz w:val="28"/>
          <w:szCs w:val="28"/>
        </w:rPr>
        <w:t xml:space="preserve"> графическая</w:t>
      </w:r>
      <w:r>
        <w:rPr>
          <w:rFonts w:ascii="Times New Roman" w:hAnsi="Times New Roman" w:cs="Times New Roman"/>
          <w:sz w:val="28"/>
          <w:szCs w:val="28"/>
        </w:rPr>
        <w:t xml:space="preserve"> (учебные инструкционные карты, стандартные инструкции, бланки квитанций, таблицы); </w:t>
      </w:r>
      <w:r>
        <w:rPr>
          <w:rFonts w:ascii="Times New Roman" w:hAnsi="Times New Roman" w:cs="Times New Roman"/>
          <w:i/>
          <w:sz w:val="28"/>
          <w:szCs w:val="28"/>
        </w:rPr>
        <w:t>схематическая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4150" w:rsidRDefault="00F84150" w:rsidP="00F8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по СБО тесно связаны с уроками родного языка, математики,  труда, развития речи. </w:t>
      </w:r>
    </w:p>
    <w:p w:rsidR="00F84150" w:rsidRDefault="00F84150" w:rsidP="00F8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СБО учащиеся ведут тетрадь для кратких записей, основных сведений и зарисовок. Домашнее задание, как правило, не задается. В отдельных случаях ученикам можно поручить собрать те или иные сведения во время экскурсий или дома.</w:t>
      </w:r>
    </w:p>
    <w:p w:rsidR="00F84150" w:rsidRDefault="00F84150" w:rsidP="00F841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Контрольные работы по предмету ОСЖ программой не предусмотрены.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84150" w:rsidRDefault="00F84150" w:rsidP="00F8415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Календарно – тематическое планирование</w:t>
      </w:r>
    </w:p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5000" w:type="pct"/>
        <w:tblInd w:w="-743" w:type="dxa"/>
        <w:tblLayout w:type="fixed"/>
        <w:tblLook w:val="04A0"/>
      </w:tblPr>
      <w:tblGrid>
        <w:gridCol w:w="541"/>
        <w:gridCol w:w="6239"/>
        <w:gridCol w:w="1329"/>
        <w:gridCol w:w="1462"/>
      </w:tblGrid>
      <w:tr w:rsidR="00F84150" w:rsidTr="00F84150">
        <w:trPr>
          <w:trHeight w:val="6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 урока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F84150" w:rsidTr="00F84150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9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сохранить здоровье. Зарядка. Как чистить зубы.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1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Моя семья. Дни рождения членов семьи. Дальние родственники.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общения с друзьями, родными, близкими.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5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транспорта. Назначение транспорта.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25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Светофор. Дорожные знаки.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дорожного движения. Правила перехода дороги.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Какая бывает одежда. Виды одежды. Назначение различных видов одежды.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31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Виды обуви. Уход за обувью.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Ремонт обуви и одежды.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Культурные растения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Овощи.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Фрукты.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на клумбах. Экскурсия. Бархатцы, ноготки. Узнавание и называние.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растений: корень, стебель, листья, цветки.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Бахчевые культуры. Арбуз, дыня.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6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Ягоды. Рябина, черника, брусника, клюква.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Картофель. Хранение зимой.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Капуста. Употребление в пищу.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Свёкла. Хранение зимой.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Овощи. Горох. Практическая работа по выращиванию семян гороха.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110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Деревья. Берёза. Части дерева. Использование в народном хозяйстве.</w:t>
            </w:r>
          </w:p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Деревья. Рябина. Значение, использование в народном хозяйстве.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природе, их значение в жизни человека.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Коза. Основные части тела, питание. Польза.</w:t>
            </w:r>
          </w:p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Овца. Основные части тела, питание. Польза.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Ёж. Внешний вид, пища, повадки. Как зимует. Польза.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Медведь. Внешний вид, пища, повадки. Как зимует.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Снегирь. Величина. Части тела, чем покрыто тело. Польза. Подкормка птиц зимой.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Синица. Величина. Части тела, чем покрыто тело. Польза. Подкормка птиц зимой.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Улица, на которой расположена школа. Экскурсия.</w:t>
            </w:r>
          </w:p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и домашний адрес.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организации рабочего места школьника.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33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Посуда. Называние и различение. Виды посуды. Уход за посудой.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2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Мебель. Название и назначение. Уход за мебелью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150" w:rsidTr="00F84150">
        <w:trPr>
          <w:trHeight w:val="8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Как подметать комнату. Влажная уборка.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84150" w:rsidTr="00F84150">
        <w:trPr>
          <w:trHeight w:val="1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50" w:rsidRDefault="00F8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4150" w:rsidRDefault="00F84150" w:rsidP="00F84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84150" w:rsidRDefault="00F84150" w:rsidP="00F8415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4FF5" w:rsidRDefault="004B4FF5"/>
    <w:sectPr w:rsidR="004B4FF5" w:rsidSect="004B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57B87"/>
    <w:multiLevelType w:val="multilevel"/>
    <w:tmpl w:val="86D62AA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A47BA2"/>
    <w:multiLevelType w:val="multilevel"/>
    <w:tmpl w:val="5CE2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675039C7"/>
    <w:multiLevelType w:val="multilevel"/>
    <w:tmpl w:val="AC04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84150"/>
    <w:rsid w:val="004B4FF5"/>
    <w:rsid w:val="00F8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50"/>
    <w:pPr>
      <w:suppressAutoHyphens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1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4150"/>
    <w:pPr>
      <w:ind w:left="720"/>
      <w:contextualSpacing/>
    </w:pPr>
  </w:style>
  <w:style w:type="paragraph" w:customStyle="1" w:styleId="c2">
    <w:name w:val="c2"/>
    <w:basedOn w:val="a"/>
    <w:qFormat/>
    <w:rsid w:val="00F8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qFormat/>
    <w:rsid w:val="00F8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qFormat/>
    <w:rsid w:val="00F8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qFormat/>
    <w:rsid w:val="00F84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F84150"/>
  </w:style>
  <w:style w:type="character" w:customStyle="1" w:styleId="c1">
    <w:name w:val="c1"/>
    <w:basedOn w:val="a0"/>
    <w:qFormat/>
    <w:rsid w:val="00F84150"/>
  </w:style>
  <w:style w:type="table" w:styleId="a5">
    <w:name w:val="Table Grid"/>
    <w:basedOn w:val="a1"/>
    <w:uiPriority w:val="59"/>
    <w:rsid w:val="00F84150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7159</Characters>
  <Application>Microsoft Office Word</Application>
  <DocSecurity>0</DocSecurity>
  <Lines>59</Lines>
  <Paragraphs>16</Paragraphs>
  <ScaleCrop>false</ScaleCrop>
  <Company>Grizli777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2024-09-29T05:22:00Z</dcterms:created>
  <dcterms:modified xsi:type="dcterms:W3CDTF">2024-09-29T05:23:00Z</dcterms:modified>
</cp:coreProperties>
</file>